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D3B916" w14:textId="7DFDD23F" w:rsidR="005D5D82" w:rsidRPr="00EB589D" w:rsidRDefault="005D5D82" w:rsidP="005D5D82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EB589D">
        <w:rPr>
          <w:rFonts w:ascii="Arial" w:hAnsi="Arial" w:cs="Arial"/>
          <w:b/>
          <w:noProof/>
          <w:sz w:val="24"/>
          <w:szCs w:val="24"/>
        </w:rPr>
        <w:t>3GPP TSG-RAN WG4 Meeting #10</w:t>
      </w:r>
      <w:r w:rsidR="00690045">
        <w:rPr>
          <w:rFonts w:ascii="Arial" w:hAnsi="Arial" w:cs="Arial"/>
          <w:b/>
          <w:noProof/>
          <w:sz w:val="24"/>
          <w:szCs w:val="24"/>
        </w:rPr>
        <w:t>8</w:t>
      </w:r>
      <w:r w:rsidRPr="00EB589D">
        <w:rPr>
          <w:rFonts w:ascii="Arial" w:hAnsi="Arial" w:cs="Arial"/>
          <w:b/>
          <w:noProof/>
          <w:sz w:val="24"/>
          <w:szCs w:val="24"/>
        </w:rPr>
        <w:tab/>
      </w:r>
      <w:r w:rsidR="00C92376" w:rsidRPr="00C92376">
        <w:rPr>
          <w:rFonts w:ascii="Arial" w:hAnsi="Arial" w:cs="Arial"/>
          <w:b/>
          <w:noProof/>
          <w:sz w:val="24"/>
          <w:szCs w:val="24"/>
        </w:rPr>
        <w:t>R4-2313877</w:t>
      </w:r>
    </w:p>
    <w:p w14:paraId="5A706372" w14:textId="5532A03C" w:rsidR="005D5D82" w:rsidRPr="00EB589D" w:rsidRDefault="00690045" w:rsidP="005D5D82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noProof/>
          <w:lang w:val="en-US" w:eastAsia="x-none"/>
        </w:rPr>
      </w:pPr>
      <w:r>
        <w:rPr>
          <w:rFonts w:ascii="Arial" w:hAnsi="Arial" w:cs="Arial"/>
          <w:b/>
          <w:noProof/>
          <w:sz w:val="24"/>
          <w:szCs w:val="24"/>
        </w:rPr>
        <w:t>Toulouse</w:t>
      </w:r>
      <w:r w:rsidR="005D5D82" w:rsidRPr="00EB589D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France</w:t>
      </w:r>
      <w:r w:rsidR="005D5D82" w:rsidRPr="00EB589D">
        <w:rPr>
          <w:rFonts w:ascii="Arial" w:hAnsi="Arial" w:cs="Arial"/>
          <w:b/>
          <w:noProof/>
          <w:sz w:val="24"/>
          <w:szCs w:val="24"/>
        </w:rPr>
        <w:t>, 2</w:t>
      </w:r>
      <w:r>
        <w:rPr>
          <w:rFonts w:ascii="Arial" w:hAnsi="Arial" w:cs="Arial"/>
          <w:b/>
          <w:noProof/>
          <w:sz w:val="24"/>
          <w:szCs w:val="24"/>
        </w:rPr>
        <w:t>1</w:t>
      </w:r>
      <w:r w:rsidR="005D5D82" w:rsidRPr="00EB589D">
        <w:rPr>
          <w:rFonts w:ascii="Arial" w:hAnsi="Arial" w:cs="Arial"/>
          <w:b/>
          <w:noProof/>
          <w:sz w:val="24"/>
          <w:szCs w:val="24"/>
        </w:rPr>
        <w:t xml:space="preserve"> – 2</w:t>
      </w:r>
      <w:r>
        <w:rPr>
          <w:rFonts w:ascii="Arial" w:hAnsi="Arial" w:cs="Arial"/>
          <w:b/>
          <w:noProof/>
          <w:sz w:val="24"/>
          <w:szCs w:val="24"/>
        </w:rPr>
        <w:t>5 August</w:t>
      </w:r>
      <w:r w:rsidR="005D5D82" w:rsidRPr="00EB589D">
        <w:rPr>
          <w:rFonts w:ascii="Arial" w:hAnsi="Arial" w:cs="Arial"/>
          <w:b/>
          <w:noProof/>
          <w:sz w:val="24"/>
          <w:szCs w:val="24"/>
        </w:rPr>
        <w:t xml:space="preserve"> 2023</w:t>
      </w:r>
    </w:p>
    <w:p w14:paraId="61FAE906" w14:textId="77777777" w:rsidR="005D5D82" w:rsidRPr="00EB589D" w:rsidRDefault="005D5D82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/>
        </w:rPr>
      </w:pPr>
    </w:p>
    <w:p w14:paraId="1226C057" w14:textId="362C7114" w:rsidR="00E61455" w:rsidRPr="00EB589D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EB589D">
        <w:rPr>
          <w:rFonts w:ascii="Arial" w:hAnsi="Arial" w:cs="Arial"/>
          <w:b/>
          <w:sz w:val="22"/>
        </w:rPr>
        <w:t xml:space="preserve">Title: </w:t>
      </w:r>
      <w:r w:rsidRPr="00EB589D">
        <w:rPr>
          <w:rFonts w:ascii="Arial" w:hAnsi="Arial" w:cs="Arial"/>
          <w:b/>
          <w:sz w:val="22"/>
        </w:rPr>
        <w:tab/>
      </w:r>
      <w:r w:rsidR="00F93FD3" w:rsidRPr="00EB589D">
        <w:rPr>
          <w:rFonts w:ascii="Arial" w:hAnsi="Arial" w:cs="Arial"/>
          <w:sz w:val="22"/>
          <w:lang w:eastAsia="zh-CN"/>
        </w:rPr>
        <w:t>WF for 8Rx UE performance requirements</w:t>
      </w:r>
    </w:p>
    <w:p w14:paraId="73AD8CE3" w14:textId="42871057" w:rsidR="00E61455" w:rsidRPr="00EB589D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EB589D">
        <w:rPr>
          <w:rFonts w:ascii="Arial" w:hAnsi="Arial" w:cs="Arial"/>
          <w:b/>
          <w:sz w:val="22"/>
        </w:rPr>
        <w:t>Agenda Item:</w:t>
      </w:r>
      <w:r w:rsidRPr="00EB589D">
        <w:rPr>
          <w:rFonts w:ascii="Arial" w:hAnsi="Arial" w:cs="Arial"/>
          <w:b/>
          <w:sz w:val="22"/>
        </w:rPr>
        <w:tab/>
      </w:r>
      <w:r w:rsidR="00E90710">
        <w:rPr>
          <w:rFonts w:ascii="Arial" w:hAnsi="Arial" w:cs="Arial"/>
          <w:sz w:val="22"/>
          <w:lang w:eastAsia="zh-CN"/>
        </w:rPr>
        <w:t>8.4.4</w:t>
      </w:r>
    </w:p>
    <w:p w14:paraId="6402E503" w14:textId="445E231F" w:rsidR="00D84BD0" w:rsidRPr="00EB589D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EB589D">
        <w:rPr>
          <w:rFonts w:ascii="Arial" w:hAnsi="Arial" w:cs="Arial"/>
          <w:b/>
          <w:sz w:val="22"/>
        </w:rPr>
        <w:t xml:space="preserve">Source: </w:t>
      </w:r>
      <w:r w:rsidRPr="00EB589D">
        <w:rPr>
          <w:rFonts w:ascii="Arial" w:hAnsi="Arial" w:cs="Arial"/>
          <w:b/>
          <w:sz w:val="22"/>
        </w:rPr>
        <w:tab/>
      </w:r>
      <w:r w:rsidR="00F93FD3" w:rsidRPr="00EB589D">
        <w:rPr>
          <w:rFonts w:ascii="Arial" w:hAnsi="Arial" w:cs="Arial"/>
          <w:sz w:val="22"/>
        </w:rPr>
        <w:t>Huawei, HiSilicon</w:t>
      </w:r>
    </w:p>
    <w:p w14:paraId="5E188A5E" w14:textId="77777777" w:rsidR="00E61455" w:rsidRPr="00EB589D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EB589D">
        <w:rPr>
          <w:rFonts w:ascii="Arial" w:hAnsi="Arial" w:cs="Arial"/>
          <w:b/>
          <w:sz w:val="22"/>
        </w:rPr>
        <w:t>Document for:</w:t>
      </w:r>
      <w:r w:rsidRPr="00EB589D">
        <w:rPr>
          <w:rFonts w:ascii="Arial" w:hAnsi="Arial" w:cs="Arial"/>
          <w:b/>
          <w:sz w:val="22"/>
        </w:rPr>
        <w:tab/>
      </w:r>
      <w:r w:rsidR="00280D59" w:rsidRPr="00EB589D">
        <w:rPr>
          <w:rFonts w:ascii="Arial" w:hAnsi="Arial" w:cs="Arial"/>
          <w:sz w:val="22"/>
          <w:lang w:eastAsia="zh-CN"/>
        </w:rPr>
        <w:t>Approval</w:t>
      </w:r>
    </w:p>
    <w:p w14:paraId="6E810FAA" w14:textId="37D27B11" w:rsidR="00EF3FF4" w:rsidRPr="00EB589D" w:rsidRDefault="00F93FD3" w:rsidP="003D7F84">
      <w:pPr>
        <w:pStyle w:val="1"/>
      </w:pPr>
      <w:r w:rsidRPr="00EB589D">
        <w:t xml:space="preserve">1 General </w:t>
      </w:r>
    </w:p>
    <w:p w14:paraId="0D158847" w14:textId="1069D2B0" w:rsidR="00F02E17" w:rsidRDefault="005353C3" w:rsidP="00F02E17">
      <w:pPr>
        <w:rPr>
          <w:b/>
          <w:u w:val="single"/>
          <w:lang w:eastAsia="ko-KR"/>
        </w:rPr>
      </w:pPr>
      <w:r w:rsidRPr="00EB589D">
        <w:rPr>
          <w:b/>
          <w:u w:val="single"/>
          <w:lang w:eastAsia="ko-KR"/>
        </w:rPr>
        <w:t>Issue 1-2</w:t>
      </w:r>
      <w:r w:rsidR="00F02E17" w:rsidRPr="00EB589D">
        <w:rPr>
          <w:b/>
          <w:u w:val="single"/>
          <w:lang w:eastAsia="ko-KR"/>
        </w:rPr>
        <w:t>: Applicability rules for PDSCH</w:t>
      </w:r>
      <w:r w:rsidR="007B74B9" w:rsidRPr="00EB589D">
        <w:rPr>
          <w:b/>
          <w:u w:val="single"/>
          <w:lang w:eastAsia="ko-KR"/>
        </w:rPr>
        <w:t>/PDCCH/PBCH</w:t>
      </w:r>
      <w:r w:rsidR="00F02E17" w:rsidRPr="00EB589D">
        <w:rPr>
          <w:b/>
          <w:u w:val="single"/>
          <w:lang w:eastAsia="ko-KR"/>
        </w:rPr>
        <w:t xml:space="preserve"> test</w:t>
      </w:r>
      <w:r w:rsidR="003D7F84" w:rsidRPr="00EB589D">
        <w:rPr>
          <w:b/>
          <w:u w:val="single"/>
          <w:lang w:eastAsia="ko-KR"/>
        </w:rPr>
        <w:t>s</w:t>
      </w:r>
    </w:p>
    <w:p w14:paraId="0AEDEC14" w14:textId="57D0D9C9" w:rsidR="00511061" w:rsidRPr="00FF32F1" w:rsidRDefault="00511061" w:rsidP="00FF32F1">
      <w:pPr>
        <w:pStyle w:val="aa"/>
        <w:numPr>
          <w:ilvl w:val="0"/>
          <w:numId w:val="10"/>
        </w:numPr>
        <w:ind w:firstLineChars="0"/>
        <w:rPr>
          <w:rFonts w:asciiTheme="minorEastAsia" w:eastAsiaTheme="minorEastAsia" w:hAnsiTheme="minorEastAsia"/>
          <w:lang w:eastAsia="zh-CN"/>
        </w:rPr>
      </w:pPr>
      <w:r w:rsidRPr="00554EF7">
        <w:rPr>
          <w:lang w:eastAsia="ko-KR"/>
        </w:rPr>
        <w:t xml:space="preserve">Extend the test applicability rules for </w:t>
      </w:r>
      <w:r w:rsidR="00FF32F1">
        <w:rPr>
          <w:lang w:eastAsia="ko-KR"/>
        </w:rPr>
        <w:t>P</w:t>
      </w:r>
      <w:bookmarkStart w:id="0" w:name="_GoBack"/>
      <w:bookmarkEnd w:id="0"/>
      <w:r w:rsidR="00FF32F1">
        <w:rPr>
          <w:lang w:eastAsia="ko-KR"/>
        </w:rPr>
        <w:t xml:space="preserve">DSCH/PDCCH/PBCH </w:t>
      </w:r>
      <w:r w:rsidRPr="00554EF7">
        <w:rPr>
          <w:lang w:eastAsia="ko-KR"/>
        </w:rPr>
        <w:t>TDD</w:t>
      </w:r>
      <w:r w:rsidR="00204B83">
        <w:rPr>
          <w:lang w:eastAsia="ko-KR"/>
        </w:rPr>
        <w:t xml:space="preserve"> </w:t>
      </w:r>
      <w:r w:rsidR="00FF32F1">
        <w:rPr>
          <w:lang w:eastAsia="ko-KR"/>
        </w:rPr>
        <w:t xml:space="preserve">tests </w:t>
      </w:r>
      <w:r w:rsidR="00204B83">
        <w:rPr>
          <w:lang w:eastAsia="ko-KR"/>
        </w:rPr>
        <w:t>agreed in last RAN4#107 [4]</w:t>
      </w:r>
      <w:r w:rsidRPr="00554EF7">
        <w:rPr>
          <w:lang w:eastAsia="ko-KR"/>
        </w:rPr>
        <w:t xml:space="preserve"> </w:t>
      </w:r>
      <w:r w:rsidR="00FF32F1">
        <w:rPr>
          <w:lang w:eastAsia="ko-KR"/>
        </w:rPr>
        <w:t>to FDD</w:t>
      </w:r>
    </w:p>
    <w:p w14:paraId="4FD244EA" w14:textId="6515C7AA" w:rsidR="00FF32F1" w:rsidRPr="00554EF7" w:rsidRDefault="00FF32F1" w:rsidP="00FF32F1">
      <w:pPr>
        <w:pStyle w:val="aa"/>
        <w:numPr>
          <w:ilvl w:val="0"/>
          <w:numId w:val="10"/>
        </w:numPr>
        <w:ind w:firstLineChars="0"/>
        <w:rPr>
          <w:lang w:eastAsia="ko-KR"/>
        </w:rPr>
      </w:pPr>
      <w:r>
        <w:rPr>
          <w:lang w:eastAsia="ko-KR"/>
        </w:rPr>
        <w:t>The final test applicability rules:</w:t>
      </w:r>
    </w:p>
    <w:p w14:paraId="14B961DE" w14:textId="77777777" w:rsidR="002D0019" w:rsidRDefault="002D0019" w:rsidP="002D0019">
      <w:pPr>
        <w:pStyle w:val="TH"/>
      </w:pPr>
      <w:r>
        <w:t>Table 5.1.1.2-1</w:t>
      </w:r>
      <w:r>
        <w:rPr>
          <w:lang w:eastAsia="zh-CN"/>
        </w:rPr>
        <w:t>:</w:t>
      </w:r>
      <w:r>
        <w:t xml:space="preserve"> Requirements applicability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6"/>
        <w:gridCol w:w="1571"/>
        <w:gridCol w:w="3645"/>
        <w:gridCol w:w="3645"/>
      </w:tblGrid>
      <w:tr w:rsidR="002D0019" w14:paraId="76499F42" w14:textId="77777777" w:rsidTr="009F3715">
        <w:trPr>
          <w:trHeight w:val="58"/>
          <w:jc w:val="center"/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C4BC1" w14:textId="77777777" w:rsidR="002D0019" w:rsidRDefault="002D0019" w:rsidP="009F3715">
            <w:pPr>
              <w:pStyle w:val="TAH"/>
              <w:rPr>
                <w:lang w:eastAsia="ko-KR"/>
              </w:rPr>
            </w:pPr>
            <w:bookmarkStart w:id="1" w:name="_Hlk135640352"/>
            <w:r>
              <w:rPr>
                <w:lang w:eastAsia="ko-KR"/>
              </w:rPr>
              <w:t>Supported RX antenna ports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2F73D" w14:textId="77777777" w:rsidR="002D0019" w:rsidRDefault="002D0019" w:rsidP="009F371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3CDFB" w14:textId="77777777" w:rsidR="002D0019" w:rsidRDefault="002D0019" w:rsidP="009F371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E276" w14:textId="77777777" w:rsidR="002D0019" w:rsidRDefault="002D0019" w:rsidP="009F371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Exceptions</w:t>
            </w:r>
          </w:p>
        </w:tc>
      </w:tr>
      <w:tr w:rsidR="002D0019" w14:paraId="7E63B905" w14:textId="77777777" w:rsidTr="009F3715">
        <w:trPr>
          <w:trHeight w:val="153"/>
          <w:jc w:val="center"/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6F9161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supports only 2RX 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8E705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367D0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5.2.2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4FFF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</w:p>
        </w:tc>
      </w:tr>
      <w:tr w:rsidR="002D0019" w14:paraId="0327A3D2" w14:textId="77777777" w:rsidTr="009F3715">
        <w:trPr>
          <w:trHeight w:val="153"/>
          <w:jc w:val="center"/>
        </w:trPr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BDF2FF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FF5FB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C73C0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5.3.2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7739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</w:p>
        </w:tc>
      </w:tr>
      <w:tr w:rsidR="002D0019" w14:paraId="3C935BB7" w14:textId="77777777" w:rsidTr="009F3715">
        <w:trPr>
          <w:trHeight w:val="153"/>
          <w:jc w:val="center"/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6829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CC190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PBCH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AABE6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5.4.2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5052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</w:p>
        </w:tc>
      </w:tr>
      <w:tr w:rsidR="002D0019" w14:paraId="3B7F5285" w14:textId="77777777" w:rsidTr="009F3715">
        <w:trPr>
          <w:trHeight w:val="153"/>
          <w:jc w:val="center"/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32541E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 supports only 4RX or both 2RX and 4RX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1FE88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E7627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All tests in Clause 5.2.3 </w:t>
            </w:r>
            <w:r>
              <w:rPr>
                <w:vertAlign w:val="superscript"/>
                <w:lang w:val="en-US" w:eastAsia="zh-CN"/>
              </w:rPr>
              <w:t>(Note 2)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B2B4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</w:p>
        </w:tc>
      </w:tr>
      <w:tr w:rsidR="002D0019" w14:paraId="77C33FF4" w14:textId="77777777" w:rsidTr="009F3715">
        <w:trPr>
          <w:trHeight w:val="153"/>
          <w:jc w:val="center"/>
        </w:trPr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8D9BD3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A985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7322D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All tests in Clause 5.3.3 </w:t>
            </w:r>
            <w:r>
              <w:rPr>
                <w:vertAlign w:val="superscript"/>
                <w:lang w:val="en-US" w:eastAsia="zh-CN"/>
              </w:rPr>
              <w:t>(Note 2)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C08B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</w:p>
        </w:tc>
      </w:tr>
      <w:tr w:rsidR="002D0019" w14:paraId="0ACCE2BF" w14:textId="77777777" w:rsidTr="009F3715">
        <w:trPr>
          <w:trHeight w:val="153"/>
          <w:jc w:val="center"/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5AF8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3A228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PBCH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085A3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 tests in Clause 5.4.2 or 5.4.3</w:t>
            </w:r>
            <w:r>
              <w:rPr>
                <w:vertAlign w:val="superscript"/>
                <w:lang w:val="en-US" w:eastAsia="zh-CN"/>
              </w:rPr>
              <w:t xml:space="preserve"> (Note 1)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A564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</w:p>
        </w:tc>
      </w:tr>
      <w:tr w:rsidR="002D0019" w:rsidRPr="00C9543E" w14:paraId="224C5C9E" w14:textId="77777777" w:rsidTr="009F3715">
        <w:trPr>
          <w:trHeight w:val="153"/>
          <w:jc w:val="center"/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235EC6" w14:textId="77777777" w:rsidR="002D0019" w:rsidRPr="00A843BF" w:rsidRDefault="002D0019" w:rsidP="009F3715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UE supports 8Rx, 4Rx and 2Rx 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C444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6C19" w14:textId="77777777" w:rsidR="002D0019" w:rsidRPr="00A843BF" w:rsidRDefault="002D0019" w:rsidP="009F3715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843BF">
              <w:rPr>
                <w:rFonts w:ascii="Arial" w:hAnsi="Arial" w:cs="Arial"/>
                <w:sz w:val="18"/>
                <w:szCs w:val="18"/>
                <w:lang w:val="en-US" w:eastAsia="zh-CN"/>
              </w:rPr>
              <w:t>Tests in Clause 5.2.3</w:t>
            </w:r>
            <w:r w:rsidRPr="00A843BF"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  <w:t>.(Note 2, 3)</w:t>
            </w:r>
          </w:p>
          <w:p w14:paraId="630CDD9C" w14:textId="77777777" w:rsidR="002D0019" w:rsidRPr="00507C86" w:rsidRDefault="002D0019" w:rsidP="009F3715">
            <w:pPr>
              <w:pStyle w:val="TAL"/>
              <w:rPr>
                <w:rFonts w:cs="Arial"/>
                <w:szCs w:val="18"/>
                <w:highlight w:val="yellow"/>
                <w:lang w:val="en-US" w:eastAsia="zh-CN"/>
              </w:rPr>
            </w:pPr>
            <w:r w:rsidRPr="00507C86">
              <w:rPr>
                <w:rFonts w:cs="Arial"/>
                <w:szCs w:val="18"/>
                <w:lang w:val="en-US" w:eastAsia="zh-CN"/>
              </w:rPr>
              <w:t xml:space="preserve">All </w:t>
            </w:r>
            <w:r>
              <w:rPr>
                <w:rFonts w:cs="Arial"/>
                <w:szCs w:val="18"/>
                <w:lang w:val="en-US" w:eastAsia="zh-CN"/>
              </w:rPr>
              <w:t>t</w:t>
            </w:r>
            <w:r w:rsidRPr="00507C86">
              <w:rPr>
                <w:rFonts w:cs="Arial"/>
                <w:szCs w:val="18"/>
                <w:lang w:val="en-US" w:eastAsia="zh-CN"/>
              </w:rPr>
              <w:t xml:space="preserve">ests in </w:t>
            </w:r>
            <w:r w:rsidRPr="00A843BF">
              <w:rPr>
                <w:rFonts w:cs="Arial"/>
                <w:szCs w:val="18"/>
                <w:lang w:val="en-US" w:eastAsia="zh-CN"/>
              </w:rPr>
              <w:t>Clause 5.2.4.</w:t>
            </w:r>
            <w:r w:rsidRPr="00A843BF">
              <w:rPr>
                <w:rFonts w:cs="Arial"/>
                <w:szCs w:val="18"/>
                <w:vertAlign w:val="superscript"/>
                <w:lang w:val="en-US" w:eastAsia="zh-CN"/>
              </w:rPr>
              <w:t>(Note 2)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A467" w14:textId="481FC9CF" w:rsidR="00392C35" w:rsidRPr="00A31CC9" w:rsidRDefault="00FF32F1" w:rsidP="00E434EE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lang w:val="en-US" w:eastAsia="zh-CN"/>
              </w:rPr>
              <w:t>If UE passes tests in Clause 5.2.4, UE can skip Test 2-1 and Test 2-2 in Clause 5.2.3 Table 5.2.3.1.1-4, Table 5.2.3.2.1-4 and Test 4-1 in Clause 5.2.3 Table 5.2.3.1.1-6, Table 5.2.3.2.1-6</w:t>
            </w:r>
          </w:p>
        </w:tc>
      </w:tr>
      <w:tr w:rsidR="002D0019" w:rsidRPr="00C9543E" w14:paraId="3B6DAB37" w14:textId="77777777" w:rsidTr="009F3715">
        <w:trPr>
          <w:trHeight w:val="153"/>
          <w:jc w:val="center"/>
        </w:trPr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DE1BCE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or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8E0B" w14:textId="77777777" w:rsidR="002D0019" w:rsidRPr="000B7B99" w:rsidRDefault="002D0019" w:rsidP="009F3715">
            <w:pPr>
              <w:pStyle w:val="TAL"/>
              <w:rPr>
                <w:lang w:val="en-US" w:eastAsia="zh-CN"/>
              </w:rPr>
            </w:pPr>
            <w:r w:rsidRPr="000B7B99">
              <w:rPr>
                <w:lang w:val="en-US" w:eastAsia="zh-CN"/>
              </w:rPr>
              <w:t>PDCCH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1E86" w14:textId="77777777" w:rsidR="002D0019" w:rsidRPr="00507C86" w:rsidRDefault="002D0019" w:rsidP="009F371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07C86">
              <w:rPr>
                <w:rFonts w:cs="Arial"/>
                <w:szCs w:val="18"/>
                <w:lang w:val="en-US" w:eastAsia="zh-CN"/>
              </w:rPr>
              <w:t xml:space="preserve">All </w:t>
            </w:r>
            <w:r>
              <w:rPr>
                <w:rFonts w:cs="Arial"/>
                <w:szCs w:val="18"/>
                <w:lang w:val="en-US" w:eastAsia="zh-CN"/>
              </w:rPr>
              <w:t>t</w:t>
            </w:r>
            <w:r w:rsidRPr="00507C86">
              <w:rPr>
                <w:rFonts w:cs="Arial"/>
                <w:szCs w:val="18"/>
                <w:lang w:val="en-US" w:eastAsia="zh-CN"/>
              </w:rPr>
              <w:t>ests in Clause 5.3.3.</w:t>
            </w:r>
            <w:r w:rsidRPr="00507C86">
              <w:rPr>
                <w:rFonts w:cs="Arial"/>
                <w:szCs w:val="18"/>
                <w:vertAlign w:val="superscript"/>
                <w:lang w:val="en-US" w:eastAsia="zh-CN"/>
              </w:rPr>
              <w:t>(Note 2,3)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F56A" w14:textId="77777777" w:rsidR="002D0019" w:rsidRPr="000B7B99" w:rsidRDefault="002D0019" w:rsidP="009F3715">
            <w:pPr>
              <w:pStyle w:val="TAL"/>
              <w:rPr>
                <w:lang w:val="en-US" w:eastAsia="zh-CN"/>
              </w:rPr>
            </w:pPr>
          </w:p>
        </w:tc>
      </w:tr>
      <w:tr w:rsidR="002D0019" w:rsidRPr="00C9543E" w14:paraId="4201DFDF" w14:textId="77777777" w:rsidTr="009F3715">
        <w:trPr>
          <w:trHeight w:val="153"/>
          <w:jc w:val="center"/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304C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UE supports only 8Rx and 4Rx 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D336" w14:textId="77777777" w:rsidR="002D0019" w:rsidRPr="000B7B99" w:rsidRDefault="002D0019" w:rsidP="009F3715">
            <w:pPr>
              <w:pStyle w:val="TAL"/>
              <w:rPr>
                <w:lang w:val="en-US" w:eastAsia="zh-CN"/>
              </w:rPr>
            </w:pPr>
            <w:r w:rsidRPr="000B7B99">
              <w:rPr>
                <w:lang w:val="en-US" w:eastAsia="zh-CN"/>
              </w:rPr>
              <w:t>PBCH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A558" w14:textId="77777777" w:rsidR="002D0019" w:rsidRPr="00507C86" w:rsidRDefault="002D0019" w:rsidP="009F371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07C86">
              <w:rPr>
                <w:rFonts w:cs="Arial"/>
                <w:szCs w:val="18"/>
                <w:lang w:val="en-US" w:eastAsia="zh-CN"/>
              </w:rPr>
              <w:t xml:space="preserve">All </w:t>
            </w:r>
            <w:r>
              <w:rPr>
                <w:rFonts w:cs="Arial"/>
                <w:szCs w:val="18"/>
                <w:lang w:val="en-US" w:eastAsia="zh-CN"/>
              </w:rPr>
              <w:t>t</w:t>
            </w:r>
            <w:r w:rsidRPr="00507C86">
              <w:rPr>
                <w:rFonts w:cs="Arial"/>
                <w:szCs w:val="18"/>
                <w:lang w:val="en-US" w:eastAsia="zh-CN"/>
              </w:rPr>
              <w:t xml:space="preserve">ests in </w:t>
            </w:r>
            <w:r w:rsidRPr="00507C86">
              <w:rPr>
                <w:rFonts w:eastAsia="PMingLiU" w:cs="Arial"/>
                <w:szCs w:val="18"/>
                <w:lang w:val="en-US" w:eastAsia="zh-TW"/>
              </w:rPr>
              <w:t>Clause 5.4.3</w:t>
            </w:r>
            <w:r w:rsidRPr="00507C86">
              <w:rPr>
                <w:rFonts w:eastAsia="PMingLiU" w:cs="Arial"/>
                <w:szCs w:val="18"/>
                <w:vertAlign w:val="superscript"/>
                <w:lang w:val="en-US" w:eastAsia="zh-TW"/>
              </w:rPr>
              <w:t>(Note 1)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FBEF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</w:p>
        </w:tc>
      </w:tr>
      <w:tr w:rsidR="002D0019" w:rsidRPr="00C9543E" w14:paraId="05AEEE81" w14:textId="77777777" w:rsidTr="009F3715">
        <w:trPr>
          <w:trHeight w:val="153"/>
          <w:jc w:val="center"/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4E80C4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UE supports only 8Rx and 2Rx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8CB0" w14:textId="77777777" w:rsidR="002D0019" w:rsidRPr="000B7B99" w:rsidRDefault="002D0019" w:rsidP="009F3715">
            <w:pPr>
              <w:pStyle w:val="TAL"/>
              <w:rPr>
                <w:lang w:val="en-US" w:eastAsia="zh-CN"/>
              </w:rPr>
            </w:pPr>
            <w:r w:rsidRPr="000B7B99">
              <w:rPr>
                <w:lang w:val="en-US" w:eastAsia="zh-CN"/>
              </w:rPr>
              <w:t>PDSCH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F93B" w14:textId="77777777" w:rsidR="002D0019" w:rsidRPr="00A843BF" w:rsidRDefault="002D0019" w:rsidP="009F3715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A843BF">
              <w:rPr>
                <w:rFonts w:ascii="Arial" w:hAnsi="Arial" w:cs="Arial"/>
                <w:sz w:val="18"/>
                <w:szCs w:val="18"/>
                <w:lang w:val="en-US" w:eastAsia="zh-CN"/>
              </w:rPr>
              <w:t>Tests in Clause 5.2.2</w:t>
            </w:r>
            <w:r w:rsidRPr="00A843BF">
              <w:rPr>
                <w:rFonts w:ascii="Arial" w:hAnsi="Arial" w:cs="Arial"/>
                <w:sz w:val="18"/>
                <w:szCs w:val="18"/>
                <w:vertAlign w:val="superscript"/>
                <w:lang w:val="en-US" w:eastAsia="zh-CN"/>
              </w:rPr>
              <w:t>.(Note 2, 4)</w:t>
            </w:r>
          </w:p>
          <w:p w14:paraId="6701163C" w14:textId="77777777" w:rsidR="002D0019" w:rsidRPr="00507C86" w:rsidRDefault="002D0019" w:rsidP="009F371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07C86">
              <w:rPr>
                <w:rFonts w:cs="Arial"/>
                <w:szCs w:val="18"/>
                <w:lang w:val="en-US" w:eastAsia="zh-CN"/>
              </w:rPr>
              <w:t xml:space="preserve">All </w:t>
            </w:r>
            <w:r>
              <w:rPr>
                <w:rFonts w:cs="Arial"/>
                <w:szCs w:val="18"/>
                <w:lang w:val="en-US" w:eastAsia="zh-CN"/>
              </w:rPr>
              <w:t>t</w:t>
            </w:r>
            <w:r w:rsidRPr="00507C86">
              <w:rPr>
                <w:rFonts w:cs="Arial"/>
                <w:szCs w:val="18"/>
                <w:lang w:val="en-US" w:eastAsia="zh-CN"/>
              </w:rPr>
              <w:t>ests in Clause 5.2.4.</w:t>
            </w:r>
            <w:r w:rsidRPr="00507C86">
              <w:rPr>
                <w:rFonts w:cs="Arial"/>
                <w:szCs w:val="18"/>
                <w:vertAlign w:val="superscript"/>
                <w:lang w:val="en-US" w:eastAsia="zh-CN"/>
              </w:rPr>
              <w:t>(Note 2)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F8C7" w14:textId="4F0D5361" w:rsidR="00392C35" w:rsidRPr="00392C35" w:rsidRDefault="00FF32F1" w:rsidP="00E434EE">
            <w:pPr>
              <w:pStyle w:val="TAL"/>
              <w:rPr>
                <w:rFonts w:eastAsiaTheme="minorEastAsia"/>
                <w:lang w:eastAsia="zh-CN"/>
              </w:rPr>
            </w:pPr>
            <w:r w:rsidRPr="00FF32F1">
              <w:rPr>
                <w:lang w:val="en-US" w:eastAsia="zh-CN"/>
              </w:rPr>
              <w:t>If UE passes tests in Clause 5.2.4, UE can skip Test 2-1 and Test 2-2 in Clause 5.2.2 Table 5.2.2.1.1-4, Table 5.2.2.2.1-4</w:t>
            </w:r>
          </w:p>
        </w:tc>
      </w:tr>
      <w:tr w:rsidR="002D0019" w:rsidRPr="00C9543E" w14:paraId="41BD5D9B" w14:textId="77777777" w:rsidTr="009F3715">
        <w:trPr>
          <w:trHeight w:val="153"/>
          <w:jc w:val="center"/>
        </w:trPr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009F93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AEE2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DDD4" w14:textId="77777777" w:rsidR="002D0019" w:rsidRPr="00507C86" w:rsidRDefault="002D0019" w:rsidP="009F3715">
            <w:pPr>
              <w:pStyle w:val="TAL"/>
              <w:rPr>
                <w:rFonts w:cs="Arial"/>
                <w:szCs w:val="18"/>
                <w:highlight w:val="yellow"/>
                <w:lang w:val="en-US" w:eastAsia="zh-CN"/>
              </w:rPr>
            </w:pPr>
            <w:r w:rsidRPr="00507C86">
              <w:rPr>
                <w:rFonts w:cs="Arial"/>
                <w:szCs w:val="18"/>
                <w:lang w:val="en-US" w:eastAsia="zh-CN"/>
              </w:rPr>
              <w:t xml:space="preserve">All </w:t>
            </w:r>
            <w:r>
              <w:rPr>
                <w:rFonts w:cs="Arial"/>
                <w:szCs w:val="18"/>
                <w:lang w:val="en-US" w:eastAsia="zh-CN"/>
              </w:rPr>
              <w:t>t</w:t>
            </w:r>
            <w:r w:rsidRPr="00507C86">
              <w:rPr>
                <w:rFonts w:cs="Arial"/>
                <w:szCs w:val="18"/>
                <w:lang w:val="en-US" w:eastAsia="zh-CN"/>
              </w:rPr>
              <w:t>ests in Clause 5.3.2.</w:t>
            </w:r>
            <w:r w:rsidRPr="00507C86">
              <w:rPr>
                <w:rFonts w:cs="Arial"/>
                <w:szCs w:val="18"/>
                <w:vertAlign w:val="superscript"/>
                <w:lang w:val="en-US" w:eastAsia="zh-CN"/>
              </w:rPr>
              <w:t>(Note 2,4)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0406" w14:textId="77777777" w:rsidR="002D0019" w:rsidRPr="000B7B99" w:rsidRDefault="002D0019" w:rsidP="009F3715">
            <w:pPr>
              <w:pStyle w:val="TAL"/>
              <w:rPr>
                <w:lang w:val="en-US" w:eastAsia="zh-CN"/>
              </w:rPr>
            </w:pPr>
          </w:p>
        </w:tc>
      </w:tr>
      <w:tr w:rsidR="002D0019" w:rsidRPr="00C9543E" w14:paraId="15B86BD8" w14:textId="77777777" w:rsidTr="009F3715">
        <w:trPr>
          <w:trHeight w:val="153"/>
          <w:jc w:val="center"/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CDDD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66DD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PBCH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DC05" w14:textId="77777777" w:rsidR="002D0019" w:rsidRPr="00507C86" w:rsidRDefault="002D0019" w:rsidP="009F3715">
            <w:pPr>
              <w:pStyle w:val="TAL"/>
              <w:rPr>
                <w:rFonts w:cs="Arial"/>
                <w:szCs w:val="18"/>
                <w:highlight w:val="yellow"/>
                <w:lang w:val="en-US" w:eastAsia="zh-CN"/>
              </w:rPr>
            </w:pPr>
            <w:r w:rsidRPr="00507C86">
              <w:rPr>
                <w:rFonts w:cs="Arial"/>
                <w:szCs w:val="18"/>
                <w:lang w:val="en-US" w:eastAsia="zh-CN"/>
              </w:rPr>
              <w:t xml:space="preserve">All </w:t>
            </w:r>
            <w:r>
              <w:rPr>
                <w:rFonts w:cs="Arial"/>
                <w:szCs w:val="18"/>
                <w:lang w:val="en-US" w:eastAsia="zh-CN"/>
              </w:rPr>
              <w:t>t</w:t>
            </w:r>
            <w:r w:rsidRPr="00507C86">
              <w:rPr>
                <w:rFonts w:cs="Arial"/>
                <w:szCs w:val="18"/>
                <w:lang w:val="en-US" w:eastAsia="zh-CN"/>
              </w:rPr>
              <w:t xml:space="preserve">ests in </w:t>
            </w:r>
            <w:r w:rsidRPr="00507C86">
              <w:rPr>
                <w:rFonts w:eastAsia="PMingLiU" w:cs="Arial"/>
                <w:szCs w:val="18"/>
                <w:lang w:val="en-US" w:eastAsia="zh-TW"/>
              </w:rPr>
              <w:t>Clause 5.4.2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53FA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</w:p>
        </w:tc>
      </w:tr>
      <w:tr w:rsidR="002D0019" w:rsidRPr="00C9543E" w14:paraId="1E2D95BE" w14:textId="77777777" w:rsidTr="009F3715">
        <w:trPr>
          <w:trHeight w:val="161"/>
          <w:jc w:val="center"/>
        </w:trPr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F34845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UE supports only 8Rx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6173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3F37" w14:textId="77777777" w:rsidR="002D0019" w:rsidRPr="00507C86" w:rsidRDefault="002D0019" w:rsidP="009F3715">
            <w:pPr>
              <w:pStyle w:val="TAL"/>
              <w:rPr>
                <w:rFonts w:cs="Arial"/>
                <w:szCs w:val="18"/>
                <w:highlight w:val="yellow"/>
                <w:lang w:val="en-US" w:eastAsia="zh-CN"/>
              </w:rPr>
            </w:pPr>
            <w:r w:rsidRPr="00507C86">
              <w:rPr>
                <w:rFonts w:cs="Arial"/>
                <w:szCs w:val="18"/>
                <w:lang w:val="en-US" w:eastAsia="zh-CN"/>
              </w:rPr>
              <w:t xml:space="preserve">All </w:t>
            </w:r>
            <w:r>
              <w:rPr>
                <w:rFonts w:cs="Arial"/>
                <w:szCs w:val="18"/>
                <w:lang w:val="en-US" w:eastAsia="zh-CN"/>
              </w:rPr>
              <w:t>t</w:t>
            </w:r>
            <w:r w:rsidRPr="00507C86">
              <w:rPr>
                <w:rFonts w:cs="Arial"/>
                <w:szCs w:val="18"/>
                <w:lang w:val="en-US" w:eastAsia="zh-CN"/>
              </w:rPr>
              <w:t>ests in Clause 5.2.4.</w:t>
            </w:r>
            <w:r w:rsidRPr="00507C86">
              <w:rPr>
                <w:rFonts w:cs="Arial"/>
                <w:szCs w:val="18"/>
                <w:vertAlign w:val="superscript"/>
                <w:lang w:val="en-US" w:eastAsia="zh-CN"/>
              </w:rPr>
              <w:t>(Note 2)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CA90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</w:p>
        </w:tc>
      </w:tr>
      <w:tr w:rsidR="002D0019" w:rsidRPr="00C9543E" w14:paraId="41570991" w14:textId="77777777" w:rsidTr="009F3715">
        <w:trPr>
          <w:trHeight w:val="153"/>
          <w:jc w:val="center"/>
        </w:trPr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AA3B2D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E76B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PDCCH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C4F1" w14:textId="77777777" w:rsidR="002D0019" w:rsidRPr="00C9543E" w:rsidRDefault="002D0019" w:rsidP="009F3715">
            <w:pPr>
              <w:pStyle w:val="TAL"/>
              <w:rPr>
                <w:highlight w:val="yellow"/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3FEC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</w:p>
        </w:tc>
      </w:tr>
      <w:tr w:rsidR="002D0019" w:rsidRPr="00C9543E" w14:paraId="698D303C" w14:textId="77777777" w:rsidTr="009F3715">
        <w:trPr>
          <w:trHeight w:val="153"/>
          <w:jc w:val="center"/>
        </w:trPr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C86E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0C1C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PBCH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7A72" w14:textId="77777777" w:rsidR="002D0019" w:rsidRPr="00C9543E" w:rsidRDefault="002D0019" w:rsidP="009F3715">
            <w:pPr>
              <w:pStyle w:val="TAL"/>
              <w:rPr>
                <w:highlight w:val="yellow"/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1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2CF4" w14:textId="77777777" w:rsidR="002D0019" w:rsidRDefault="002D0019" w:rsidP="009F3715">
            <w:pPr>
              <w:pStyle w:val="TAL"/>
              <w:rPr>
                <w:lang w:val="en-US" w:eastAsia="zh-CN"/>
              </w:rPr>
            </w:pPr>
          </w:p>
        </w:tc>
      </w:tr>
      <w:tr w:rsidR="002D0019" w14:paraId="2FC7CA52" w14:textId="77777777" w:rsidTr="009F3715">
        <w:trPr>
          <w:trHeight w:val="15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4AD8B" w14:textId="77777777" w:rsidR="002D0019" w:rsidRDefault="002D0019" w:rsidP="009F3715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>Note 1:</w:t>
            </w:r>
            <w:r>
              <w:rPr>
                <w:lang w:val="en-US" w:eastAsia="zh-CN"/>
              </w:rPr>
              <w:tab/>
              <w:t>Requirements for PBCH with 4Rx is up to UE declaration</w:t>
            </w:r>
          </w:p>
          <w:p w14:paraId="5CE262EC" w14:textId="1920D897" w:rsidR="002D0019" w:rsidRDefault="002D0019" w:rsidP="009F3715">
            <w:pPr>
              <w:pStyle w:val="TAN"/>
              <w:rPr>
                <w:rFonts w:eastAsia="宋体"/>
                <w:iCs/>
                <w:szCs w:val="24"/>
                <w:lang w:eastAsia="zh-CN"/>
              </w:rPr>
            </w:pPr>
            <w:r>
              <w:rPr>
                <w:lang w:val="en-US" w:eastAsia="zh-CN"/>
              </w:rPr>
              <w:t xml:space="preserve">Note 2: </w:t>
            </w:r>
            <w:r>
              <w:rPr>
                <w:lang w:val="en-US" w:eastAsia="zh-CN"/>
              </w:rPr>
              <w:tab/>
            </w:r>
            <w:r>
              <w:rPr>
                <w:rFonts w:eastAsia="宋体"/>
                <w:iCs/>
                <w:szCs w:val="24"/>
                <w:lang w:eastAsia="zh-CN"/>
              </w:rPr>
              <w:t>‘</w:t>
            </w:r>
            <w:r>
              <w:rPr>
                <w:rFonts w:eastAsia="宋体"/>
                <w:i/>
                <w:szCs w:val="24"/>
                <w:lang w:eastAsia="zh-CN"/>
              </w:rPr>
              <w:t>maxMIMO-Layers-r16</w:t>
            </w:r>
            <w:r>
              <w:rPr>
                <w:rFonts w:eastAsia="宋体"/>
                <w:iCs/>
                <w:szCs w:val="24"/>
                <w:lang w:eastAsia="zh-CN"/>
              </w:rPr>
              <w:t>’ is not configured during the performance requirements testing for UE supporting Release 16 per-BWP MIMO layer adaptation.</w:t>
            </w:r>
          </w:p>
          <w:p w14:paraId="73F9D5C4" w14:textId="77777777" w:rsidR="002D0019" w:rsidRPr="005005C1" w:rsidRDefault="002D0019" w:rsidP="009F3715">
            <w:pPr>
              <w:pStyle w:val="TAN"/>
              <w:rPr>
                <w:rFonts w:eastAsia="宋体"/>
                <w:iCs/>
                <w:szCs w:val="24"/>
                <w:lang w:eastAsia="zh-CN"/>
              </w:rPr>
            </w:pPr>
            <w:r w:rsidRPr="005005C1">
              <w:rPr>
                <w:rFonts w:eastAsia="宋体"/>
                <w:iCs/>
                <w:szCs w:val="24"/>
                <w:lang w:eastAsia="zh-CN"/>
              </w:rPr>
              <w:t xml:space="preserve">Note 3: </w:t>
            </w:r>
            <w:r w:rsidRPr="005005C1">
              <w:rPr>
                <w:rFonts w:eastAsia="宋体"/>
                <w:iCs/>
                <w:szCs w:val="24"/>
                <w:lang w:eastAsia="zh-CN"/>
              </w:rPr>
              <w:tab/>
              <w:t>8Rx capable UEs are tested on any of the 4Rx supported RF bands by connecting 4 out of 8 Rx with data source from system simulator, and the other 4 Rx are connected with zero input, depending on UE’s declaration and AP configuration. Requirements specified with 4Rx should be applied.</w:t>
            </w:r>
          </w:p>
          <w:p w14:paraId="528ABED5" w14:textId="77777777" w:rsidR="002D0019" w:rsidRDefault="002D0019" w:rsidP="009F3715">
            <w:pPr>
              <w:pStyle w:val="TAN"/>
              <w:rPr>
                <w:lang w:val="en-US" w:eastAsia="zh-CN"/>
              </w:rPr>
            </w:pPr>
            <w:r w:rsidRPr="005005C1">
              <w:rPr>
                <w:rFonts w:eastAsia="宋体"/>
                <w:iCs/>
                <w:szCs w:val="24"/>
                <w:lang w:eastAsia="zh-CN"/>
              </w:rPr>
              <w:t xml:space="preserve">Note 4: </w:t>
            </w:r>
            <w:r w:rsidRPr="005005C1">
              <w:rPr>
                <w:rFonts w:eastAsia="宋体"/>
                <w:iCs/>
                <w:szCs w:val="24"/>
                <w:lang w:eastAsia="zh-CN"/>
              </w:rPr>
              <w:tab/>
              <w:t>8Rx capable UEs are tested on any of the 2Rx supported RF bands by connecting 2 out of 8 Rx with data source from system simulator, and the other 6 Rx are connected with zero input, depending on UE’s declaration and AP configuration. Requirements specified with 2Rx should be applied.</w:t>
            </w:r>
          </w:p>
        </w:tc>
      </w:tr>
      <w:bookmarkEnd w:id="1"/>
    </w:tbl>
    <w:p w14:paraId="27ECC529" w14:textId="77777777" w:rsidR="009B1ABA" w:rsidRPr="00EB589D" w:rsidRDefault="009B1ABA" w:rsidP="00F02E17">
      <w:pPr>
        <w:spacing w:after="120"/>
        <w:rPr>
          <w:rFonts w:eastAsiaTheme="minorEastAsia"/>
          <w:szCs w:val="24"/>
          <w:lang w:val="de-DE" w:eastAsia="zh-CN"/>
        </w:rPr>
      </w:pPr>
    </w:p>
    <w:p w14:paraId="7C621F89" w14:textId="406D7FD1" w:rsidR="00F02E17" w:rsidRDefault="003D7F84" w:rsidP="00F02E17">
      <w:pPr>
        <w:rPr>
          <w:b/>
          <w:u w:val="single"/>
          <w:lang w:eastAsia="ko-KR"/>
        </w:rPr>
      </w:pPr>
      <w:r w:rsidRPr="00EB589D">
        <w:rPr>
          <w:b/>
          <w:u w:val="single"/>
          <w:lang w:eastAsia="ko-KR"/>
        </w:rPr>
        <w:t>Issue 1</w:t>
      </w:r>
      <w:r w:rsidR="00FF32F1">
        <w:rPr>
          <w:b/>
          <w:u w:val="single"/>
          <w:lang w:eastAsia="ko-KR"/>
        </w:rPr>
        <w:t>-2</w:t>
      </w:r>
      <w:r w:rsidR="00F02E17" w:rsidRPr="00EB589D">
        <w:rPr>
          <w:b/>
          <w:u w:val="single"/>
          <w:lang w:eastAsia="ko-KR"/>
        </w:rPr>
        <w:t>: Applicability rules for CSI test</w:t>
      </w:r>
    </w:p>
    <w:p w14:paraId="43CD579B" w14:textId="799C8183" w:rsidR="00FF32F1" w:rsidRPr="00FF32F1" w:rsidRDefault="00FF32F1" w:rsidP="003755D6">
      <w:pPr>
        <w:rPr>
          <w:lang w:eastAsia="ko-KR"/>
        </w:rPr>
      </w:pPr>
      <w:r w:rsidRPr="00FF32F1">
        <w:rPr>
          <w:lang w:eastAsia="ko-KR"/>
        </w:rPr>
        <w:t>Confirm</w:t>
      </w:r>
      <w:r>
        <w:rPr>
          <w:lang w:eastAsia="ko-KR"/>
        </w:rPr>
        <w:t xml:space="preserve"> the applicability rules for CSI test agreed in last meeting [4]:</w:t>
      </w:r>
    </w:p>
    <w:p w14:paraId="4FE1744A" w14:textId="23EA80CC" w:rsidR="005B5743" w:rsidRPr="00EB589D" w:rsidRDefault="005353C3" w:rsidP="005B5743">
      <w:pPr>
        <w:pStyle w:val="TH"/>
      </w:pPr>
      <w:r w:rsidRPr="00EB589D">
        <w:lastRenderedPageBreak/>
        <w:t xml:space="preserve">Updated </w:t>
      </w:r>
      <w:r w:rsidR="005B5743" w:rsidRPr="00EB589D">
        <w:t xml:space="preserve">Table </w:t>
      </w:r>
      <w:r w:rsidR="005B5743" w:rsidRPr="00EB589D">
        <w:rPr>
          <w:rFonts w:hint="eastAsia"/>
          <w:lang w:eastAsia="zh-CN"/>
        </w:rPr>
        <w:t>6</w:t>
      </w:r>
      <w:r w:rsidR="005B5743" w:rsidRPr="00EB589D">
        <w:t>.1.1.2-1</w:t>
      </w:r>
      <w:r w:rsidR="005B5743" w:rsidRPr="00EB589D">
        <w:rPr>
          <w:rFonts w:hint="eastAsia"/>
          <w:lang w:eastAsia="zh-CN"/>
        </w:rPr>
        <w:t>:</w:t>
      </w:r>
      <w:r w:rsidR="005B5743" w:rsidRPr="00EB589D">
        <w:t xml:space="preserve"> Requirements applicability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1418"/>
        <w:gridCol w:w="2989"/>
        <w:gridCol w:w="3645"/>
      </w:tblGrid>
      <w:tr w:rsidR="005B5743" w:rsidRPr="00EB589D" w14:paraId="52618FA3" w14:textId="7F34887D" w:rsidTr="003D7F84">
        <w:trPr>
          <w:trHeight w:val="58"/>
          <w:jc w:val="center"/>
        </w:trPr>
        <w:tc>
          <w:tcPr>
            <w:tcW w:w="1150" w:type="pct"/>
          </w:tcPr>
          <w:p w14:paraId="17370A89" w14:textId="77777777" w:rsidR="005B5743" w:rsidRPr="00EB589D" w:rsidRDefault="005B5743" w:rsidP="009F3715">
            <w:pPr>
              <w:pStyle w:val="TAH"/>
              <w:rPr>
                <w:lang w:eastAsia="ko-KR"/>
              </w:rPr>
            </w:pPr>
            <w:r w:rsidRPr="00EB589D">
              <w:rPr>
                <w:lang w:eastAsia="ko-KR"/>
              </w:rPr>
              <w:t>Supported RX antenna ports</w:t>
            </w:r>
          </w:p>
        </w:tc>
        <w:tc>
          <w:tcPr>
            <w:tcW w:w="678" w:type="pct"/>
          </w:tcPr>
          <w:p w14:paraId="359BE078" w14:textId="77777777" w:rsidR="005B5743" w:rsidRPr="00EB589D" w:rsidRDefault="005B5743" w:rsidP="009F3715">
            <w:pPr>
              <w:pStyle w:val="TAH"/>
              <w:rPr>
                <w:lang w:eastAsia="ko-KR"/>
              </w:rPr>
            </w:pPr>
            <w:r w:rsidRPr="00EB589D">
              <w:rPr>
                <w:lang w:eastAsia="ko-KR"/>
              </w:rPr>
              <w:t>Test type</w:t>
            </w:r>
          </w:p>
        </w:tc>
        <w:tc>
          <w:tcPr>
            <w:tcW w:w="1429" w:type="pct"/>
            <w:shd w:val="clear" w:color="auto" w:fill="auto"/>
          </w:tcPr>
          <w:p w14:paraId="37FF2600" w14:textId="77777777" w:rsidR="005B5743" w:rsidRPr="00EB589D" w:rsidRDefault="005B5743" w:rsidP="009F3715">
            <w:pPr>
              <w:pStyle w:val="TAH"/>
              <w:rPr>
                <w:lang w:eastAsia="ko-KR"/>
              </w:rPr>
            </w:pPr>
            <w:r w:rsidRPr="00EB589D">
              <w:rPr>
                <w:lang w:eastAsia="ko-KR"/>
              </w:rPr>
              <w:t>Test list</w:t>
            </w:r>
          </w:p>
        </w:tc>
        <w:tc>
          <w:tcPr>
            <w:tcW w:w="1743" w:type="pct"/>
          </w:tcPr>
          <w:p w14:paraId="1D65257D" w14:textId="3548B79A" w:rsidR="005B5743" w:rsidRPr="00EB589D" w:rsidRDefault="005B5743" w:rsidP="009F3715">
            <w:pPr>
              <w:pStyle w:val="TAH"/>
              <w:rPr>
                <w:rFonts w:eastAsiaTheme="minorEastAsia"/>
                <w:lang w:eastAsia="zh-CN"/>
              </w:rPr>
            </w:pPr>
            <w:r w:rsidRPr="00EB589D">
              <w:rPr>
                <w:rFonts w:eastAsiaTheme="minorEastAsia" w:hint="eastAsia"/>
                <w:lang w:eastAsia="zh-CN"/>
              </w:rPr>
              <w:t>E</w:t>
            </w:r>
            <w:r w:rsidRPr="00EB589D">
              <w:rPr>
                <w:rFonts w:eastAsiaTheme="minorEastAsia"/>
                <w:lang w:eastAsia="zh-CN"/>
              </w:rPr>
              <w:t>xception</w:t>
            </w:r>
          </w:p>
        </w:tc>
      </w:tr>
      <w:tr w:rsidR="005B5743" w:rsidRPr="00EB589D" w14:paraId="5E061A0A" w14:textId="4C5BEC79" w:rsidTr="003D7F84">
        <w:trPr>
          <w:trHeight w:val="153"/>
          <w:jc w:val="center"/>
        </w:trPr>
        <w:tc>
          <w:tcPr>
            <w:tcW w:w="1150" w:type="pct"/>
            <w:vMerge w:val="restart"/>
          </w:tcPr>
          <w:p w14:paraId="03D03E8E" w14:textId="77777777" w:rsidR="005B5743" w:rsidRPr="00EB589D" w:rsidRDefault="005B5743" w:rsidP="009F3715">
            <w:pPr>
              <w:pStyle w:val="TAL"/>
              <w:rPr>
                <w:lang w:val="en-US" w:eastAsia="zh-CN"/>
              </w:rPr>
            </w:pPr>
            <w:r w:rsidRPr="00EB589D">
              <w:rPr>
                <w:lang w:val="en-US" w:eastAsia="zh-CN"/>
              </w:rPr>
              <w:t xml:space="preserve">UE supports only 2RX </w:t>
            </w:r>
          </w:p>
        </w:tc>
        <w:tc>
          <w:tcPr>
            <w:tcW w:w="678" w:type="pct"/>
          </w:tcPr>
          <w:p w14:paraId="66FC74FF" w14:textId="77777777" w:rsidR="005B5743" w:rsidRPr="00EB589D" w:rsidRDefault="005B5743" w:rsidP="009F3715">
            <w:pPr>
              <w:pStyle w:val="TAL"/>
              <w:rPr>
                <w:lang w:val="en-US" w:eastAsia="zh-CN"/>
              </w:rPr>
            </w:pPr>
            <w:r w:rsidRPr="00EB589D">
              <w:rPr>
                <w:rFonts w:hint="eastAsia"/>
                <w:lang w:val="en-US" w:eastAsia="zh-CN"/>
              </w:rPr>
              <w:t>CQI</w:t>
            </w:r>
          </w:p>
        </w:tc>
        <w:tc>
          <w:tcPr>
            <w:tcW w:w="1429" w:type="pct"/>
            <w:shd w:val="clear" w:color="auto" w:fill="auto"/>
          </w:tcPr>
          <w:p w14:paraId="7E21494D" w14:textId="77777777" w:rsidR="005B5743" w:rsidRPr="00EB589D" w:rsidRDefault="005B5743" w:rsidP="009F3715">
            <w:pPr>
              <w:pStyle w:val="TAL"/>
              <w:rPr>
                <w:lang w:val="en-US" w:eastAsia="zh-CN"/>
              </w:rPr>
            </w:pPr>
            <w:r w:rsidRPr="00EB589D">
              <w:rPr>
                <w:lang w:val="en-US" w:eastAsia="zh-CN"/>
              </w:rPr>
              <w:t xml:space="preserve">All tests in Clause </w:t>
            </w:r>
            <w:r w:rsidRPr="00EB589D">
              <w:rPr>
                <w:rFonts w:hint="eastAsia"/>
                <w:lang w:val="en-US" w:eastAsia="zh-CN"/>
              </w:rPr>
              <w:t>6</w:t>
            </w:r>
            <w:r w:rsidRPr="00EB589D">
              <w:rPr>
                <w:lang w:val="en-US" w:eastAsia="zh-CN"/>
              </w:rPr>
              <w:t>.2.2</w:t>
            </w:r>
          </w:p>
        </w:tc>
        <w:tc>
          <w:tcPr>
            <w:tcW w:w="1743" w:type="pct"/>
          </w:tcPr>
          <w:p w14:paraId="7D8BC368" w14:textId="77777777" w:rsidR="005B5743" w:rsidRPr="00EB589D" w:rsidRDefault="005B5743" w:rsidP="009F3715">
            <w:pPr>
              <w:pStyle w:val="TAL"/>
              <w:rPr>
                <w:lang w:val="en-US" w:eastAsia="zh-CN"/>
              </w:rPr>
            </w:pPr>
          </w:p>
        </w:tc>
      </w:tr>
      <w:tr w:rsidR="005B5743" w:rsidRPr="00EB589D" w14:paraId="489BC9F1" w14:textId="75D46ABC" w:rsidTr="003D7F84">
        <w:trPr>
          <w:trHeight w:val="153"/>
          <w:jc w:val="center"/>
        </w:trPr>
        <w:tc>
          <w:tcPr>
            <w:tcW w:w="1150" w:type="pct"/>
            <w:vMerge/>
          </w:tcPr>
          <w:p w14:paraId="2B21D045" w14:textId="77777777" w:rsidR="005B5743" w:rsidRPr="00EB589D" w:rsidRDefault="005B5743" w:rsidP="009F3715">
            <w:pPr>
              <w:pStyle w:val="TAL"/>
              <w:rPr>
                <w:lang w:val="en-US" w:eastAsia="zh-CN"/>
              </w:rPr>
            </w:pPr>
          </w:p>
        </w:tc>
        <w:tc>
          <w:tcPr>
            <w:tcW w:w="678" w:type="pct"/>
          </w:tcPr>
          <w:p w14:paraId="4B3FAA5A" w14:textId="77777777" w:rsidR="005B5743" w:rsidRPr="00EB589D" w:rsidRDefault="005B5743" w:rsidP="009F3715">
            <w:pPr>
              <w:pStyle w:val="TAL"/>
              <w:rPr>
                <w:lang w:val="en-US" w:eastAsia="zh-CN"/>
              </w:rPr>
            </w:pPr>
            <w:r w:rsidRPr="00EB589D">
              <w:rPr>
                <w:rFonts w:hint="eastAsia"/>
                <w:lang w:val="en-US" w:eastAsia="zh-CN"/>
              </w:rPr>
              <w:t>PMI</w:t>
            </w:r>
          </w:p>
        </w:tc>
        <w:tc>
          <w:tcPr>
            <w:tcW w:w="1429" w:type="pct"/>
            <w:shd w:val="clear" w:color="auto" w:fill="auto"/>
          </w:tcPr>
          <w:p w14:paraId="64771CE1" w14:textId="77777777" w:rsidR="005B5743" w:rsidRPr="00EB589D" w:rsidRDefault="005B5743" w:rsidP="009F3715">
            <w:pPr>
              <w:pStyle w:val="TAL"/>
              <w:rPr>
                <w:lang w:val="en-US" w:eastAsia="zh-CN"/>
              </w:rPr>
            </w:pPr>
            <w:r w:rsidRPr="00EB589D">
              <w:rPr>
                <w:lang w:val="en-US" w:eastAsia="zh-CN"/>
              </w:rPr>
              <w:t xml:space="preserve">All tests in Clause </w:t>
            </w:r>
            <w:r w:rsidRPr="00EB589D">
              <w:rPr>
                <w:rFonts w:hint="eastAsia"/>
                <w:lang w:val="en-US" w:eastAsia="zh-CN"/>
              </w:rPr>
              <w:t>6</w:t>
            </w:r>
            <w:r w:rsidRPr="00EB589D">
              <w:rPr>
                <w:lang w:val="en-US" w:eastAsia="zh-CN"/>
              </w:rPr>
              <w:t>.3.2</w:t>
            </w:r>
          </w:p>
        </w:tc>
        <w:tc>
          <w:tcPr>
            <w:tcW w:w="1743" w:type="pct"/>
          </w:tcPr>
          <w:p w14:paraId="710F952C" w14:textId="77777777" w:rsidR="005B5743" w:rsidRPr="00EB589D" w:rsidRDefault="005B5743" w:rsidP="009F3715">
            <w:pPr>
              <w:pStyle w:val="TAL"/>
              <w:rPr>
                <w:lang w:val="en-US" w:eastAsia="zh-CN"/>
              </w:rPr>
            </w:pPr>
          </w:p>
        </w:tc>
      </w:tr>
      <w:tr w:rsidR="005B5743" w:rsidRPr="00EB589D" w14:paraId="32EB7069" w14:textId="7DDAA1F5" w:rsidTr="003D7F84">
        <w:trPr>
          <w:trHeight w:val="153"/>
          <w:jc w:val="center"/>
        </w:trPr>
        <w:tc>
          <w:tcPr>
            <w:tcW w:w="1150" w:type="pct"/>
            <w:vMerge/>
          </w:tcPr>
          <w:p w14:paraId="1B9EF31A" w14:textId="77777777" w:rsidR="005B5743" w:rsidRPr="00EB589D" w:rsidRDefault="005B5743" w:rsidP="009F3715">
            <w:pPr>
              <w:pStyle w:val="TAL"/>
              <w:rPr>
                <w:lang w:val="en-US" w:eastAsia="zh-CN"/>
              </w:rPr>
            </w:pPr>
          </w:p>
        </w:tc>
        <w:tc>
          <w:tcPr>
            <w:tcW w:w="678" w:type="pct"/>
          </w:tcPr>
          <w:p w14:paraId="3BE0EA09" w14:textId="77777777" w:rsidR="005B5743" w:rsidRPr="00EB589D" w:rsidRDefault="005B5743" w:rsidP="009F3715">
            <w:pPr>
              <w:pStyle w:val="TAL"/>
              <w:rPr>
                <w:lang w:val="en-US" w:eastAsia="zh-CN"/>
              </w:rPr>
            </w:pPr>
            <w:r w:rsidRPr="00EB589D">
              <w:rPr>
                <w:rFonts w:hint="eastAsia"/>
                <w:lang w:val="en-US" w:eastAsia="zh-CN"/>
              </w:rPr>
              <w:t>RI</w:t>
            </w:r>
          </w:p>
        </w:tc>
        <w:tc>
          <w:tcPr>
            <w:tcW w:w="1429" w:type="pct"/>
            <w:shd w:val="clear" w:color="auto" w:fill="auto"/>
          </w:tcPr>
          <w:p w14:paraId="3E7F40F3" w14:textId="77777777" w:rsidR="005B5743" w:rsidRPr="00EB589D" w:rsidRDefault="005B5743" w:rsidP="009F3715">
            <w:pPr>
              <w:pStyle w:val="TAL"/>
              <w:rPr>
                <w:lang w:val="en-US" w:eastAsia="zh-CN"/>
              </w:rPr>
            </w:pPr>
            <w:r w:rsidRPr="00EB589D">
              <w:rPr>
                <w:lang w:val="en-US" w:eastAsia="zh-CN"/>
              </w:rPr>
              <w:t xml:space="preserve">All tests in Clause </w:t>
            </w:r>
            <w:r w:rsidRPr="00EB589D">
              <w:rPr>
                <w:rFonts w:hint="eastAsia"/>
                <w:lang w:val="en-US" w:eastAsia="zh-CN"/>
              </w:rPr>
              <w:t>6</w:t>
            </w:r>
            <w:r w:rsidRPr="00EB589D">
              <w:rPr>
                <w:lang w:val="en-US" w:eastAsia="zh-CN"/>
              </w:rPr>
              <w:t>.4.2</w:t>
            </w:r>
          </w:p>
        </w:tc>
        <w:tc>
          <w:tcPr>
            <w:tcW w:w="1743" w:type="pct"/>
          </w:tcPr>
          <w:p w14:paraId="47842046" w14:textId="77777777" w:rsidR="005B5743" w:rsidRPr="00EB589D" w:rsidRDefault="005B5743" w:rsidP="009F3715">
            <w:pPr>
              <w:pStyle w:val="TAL"/>
              <w:rPr>
                <w:lang w:val="en-US" w:eastAsia="zh-CN"/>
              </w:rPr>
            </w:pPr>
          </w:p>
        </w:tc>
      </w:tr>
      <w:tr w:rsidR="005B5743" w:rsidRPr="00EB589D" w14:paraId="0845FB26" w14:textId="32D70967" w:rsidTr="003D7F84">
        <w:trPr>
          <w:trHeight w:val="153"/>
          <w:jc w:val="center"/>
        </w:trPr>
        <w:tc>
          <w:tcPr>
            <w:tcW w:w="1150" w:type="pct"/>
            <w:vMerge w:val="restart"/>
          </w:tcPr>
          <w:p w14:paraId="0D444696" w14:textId="77777777" w:rsidR="005B5743" w:rsidRPr="00EB589D" w:rsidRDefault="005B5743" w:rsidP="009F3715">
            <w:pPr>
              <w:pStyle w:val="TAL"/>
              <w:rPr>
                <w:lang w:val="en-US" w:eastAsia="zh-CN"/>
              </w:rPr>
            </w:pPr>
            <w:r w:rsidRPr="00EB589D">
              <w:rPr>
                <w:lang w:val="en-US" w:eastAsia="zh-CN"/>
              </w:rPr>
              <w:t>UE supports only 4RX or both 2RX and 4RX</w:t>
            </w:r>
          </w:p>
        </w:tc>
        <w:tc>
          <w:tcPr>
            <w:tcW w:w="678" w:type="pct"/>
          </w:tcPr>
          <w:p w14:paraId="0F54A530" w14:textId="77777777" w:rsidR="005B5743" w:rsidRPr="00EB589D" w:rsidRDefault="005B5743" w:rsidP="009F3715">
            <w:pPr>
              <w:pStyle w:val="TAL"/>
              <w:rPr>
                <w:lang w:val="en-US" w:eastAsia="zh-CN"/>
              </w:rPr>
            </w:pPr>
            <w:r w:rsidRPr="00EB589D">
              <w:rPr>
                <w:rFonts w:hint="eastAsia"/>
                <w:lang w:val="en-US" w:eastAsia="zh-CN"/>
              </w:rPr>
              <w:t>CQI</w:t>
            </w:r>
          </w:p>
        </w:tc>
        <w:tc>
          <w:tcPr>
            <w:tcW w:w="1429" w:type="pct"/>
            <w:shd w:val="clear" w:color="auto" w:fill="auto"/>
          </w:tcPr>
          <w:p w14:paraId="3D51DADC" w14:textId="77777777" w:rsidR="005B5743" w:rsidRPr="00EB589D" w:rsidRDefault="005B5743" w:rsidP="009F3715">
            <w:pPr>
              <w:pStyle w:val="TAL"/>
              <w:rPr>
                <w:lang w:val="en-US" w:eastAsia="zh-CN"/>
              </w:rPr>
            </w:pPr>
            <w:r w:rsidRPr="00EB589D">
              <w:rPr>
                <w:lang w:val="en-US" w:eastAsia="zh-CN"/>
              </w:rPr>
              <w:t xml:space="preserve">All tests in Clause </w:t>
            </w:r>
            <w:r w:rsidRPr="00EB589D">
              <w:rPr>
                <w:rFonts w:hint="eastAsia"/>
                <w:lang w:val="en-US" w:eastAsia="zh-CN"/>
              </w:rPr>
              <w:t>6</w:t>
            </w:r>
            <w:r w:rsidRPr="00EB589D">
              <w:rPr>
                <w:lang w:val="en-US" w:eastAsia="zh-CN"/>
              </w:rPr>
              <w:t>.2.3</w:t>
            </w:r>
          </w:p>
        </w:tc>
        <w:tc>
          <w:tcPr>
            <w:tcW w:w="1743" w:type="pct"/>
          </w:tcPr>
          <w:p w14:paraId="7E908470" w14:textId="77777777" w:rsidR="005B5743" w:rsidRPr="00EB589D" w:rsidRDefault="005B5743" w:rsidP="009F3715">
            <w:pPr>
              <w:pStyle w:val="TAL"/>
              <w:rPr>
                <w:lang w:val="en-US" w:eastAsia="zh-CN"/>
              </w:rPr>
            </w:pPr>
          </w:p>
        </w:tc>
      </w:tr>
      <w:tr w:rsidR="005B5743" w:rsidRPr="00EB589D" w14:paraId="34A5D634" w14:textId="0935BC98" w:rsidTr="003D7F84">
        <w:trPr>
          <w:trHeight w:val="153"/>
          <w:jc w:val="center"/>
        </w:trPr>
        <w:tc>
          <w:tcPr>
            <w:tcW w:w="1150" w:type="pct"/>
            <w:vMerge/>
          </w:tcPr>
          <w:p w14:paraId="7FC09061" w14:textId="77777777" w:rsidR="005B5743" w:rsidRPr="00EB589D" w:rsidRDefault="005B5743" w:rsidP="009F3715">
            <w:pPr>
              <w:pStyle w:val="TAL"/>
              <w:rPr>
                <w:lang w:val="en-US" w:eastAsia="zh-CN"/>
              </w:rPr>
            </w:pPr>
          </w:p>
        </w:tc>
        <w:tc>
          <w:tcPr>
            <w:tcW w:w="678" w:type="pct"/>
          </w:tcPr>
          <w:p w14:paraId="196FE68E" w14:textId="77777777" w:rsidR="005B5743" w:rsidRPr="00EB589D" w:rsidRDefault="005B5743" w:rsidP="009F3715">
            <w:pPr>
              <w:pStyle w:val="TAL"/>
              <w:rPr>
                <w:lang w:val="en-US" w:eastAsia="zh-CN"/>
              </w:rPr>
            </w:pPr>
            <w:r w:rsidRPr="00EB589D">
              <w:rPr>
                <w:rFonts w:hint="eastAsia"/>
                <w:lang w:val="en-US" w:eastAsia="zh-CN"/>
              </w:rPr>
              <w:t>PMI</w:t>
            </w:r>
          </w:p>
        </w:tc>
        <w:tc>
          <w:tcPr>
            <w:tcW w:w="1429" w:type="pct"/>
            <w:shd w:val="clear" w:color="auto" w:fill="auto"/>
          </w:tcPr>
          <w:p w14:paraId="74EC9F3D" w14:textId="77777777" w:rsidR="005B5743" w:rsidRPr="00EB589D" w:rsidRDefault="005B5743" w:rsidP="009F3715">
            <w:pPr>
              <w:pStyle w:val="TAL"/>
              <w:rPr>
                <w:lang w:val="en-US" w:eastAsia="zh-CN"/>
              </w:rPr>
            </w:pPr>
            <w:r w:rsidRPr="00EB589D">
              <w:rPr>
                <w:lang w:val="en-US" w:eastAsia="zh-CN"/>
              </w:rPr>
              <w:t xml:space="preserve">All tests in Clause </w:t>
            </w:r>
            <w:r w:rsidRPr="00EB589D">
              <w:rPr>
                <w:rFonts w:hint="eastAsia"/>
                <w:lang w:val="en-US" w:eastAsia="zh-CN"/>
              </w:rPr>
              <w:t>6</w:t>
            </w:r>
            <w:r w:rsidRPr="00EB589D">
              <w:rPr>
                <w:lang w:val="en-US" w:eastAsia="zh-CN"/>
              </w:rPr>
              <w:t>.3.3</w:t>
            </w:r>
          </w:p>
        </w:tc>
        <w:tc>
          <w:tcPr>
            <w:tcW w:w="1743" w:type="pct"/>
          </w:tcPr>
          <w:p w14:paraId="6D90C917" w14:textId="77777777" w:rsidR="005B5743" w:rsidRPr="00EB589D" w:rsidRDefault="005B5743" w:rsidP="009F3715">
            <w:pPr>
              <w:pStyle w:val="TAL"/>
              <w:rPr>
                <w:lang w:val="en-US" w:eastAsia="zh-CN"/>
              </w:rPr>
            </w:pPr>
          </w:p>
        </w:tc>
      </w:tr>
      <w:tr w:rsidR="005B5743" w:rsidRPr="00EB589D" w14:paraId="46B4959B" w14:textId="667F6832" w:rsidTr="003D7F84">
        <w:trPr>
          <w:trHeight w:val="153"/>
          <w:jc w:val="center"/>
        </w:trPr>
        <w:tc>
          <w:tcPr>
            <w:tcW w:w="1150" w:type="pct"/>
            <w:vMerge/>
          </w:tcPr>
          <w:p w14:paraId="59176A39" w14:textId="77777777" w:rsidR="005B5743" w:rsidRPr="00EB589D" w:rsidRDefault="005B5743" w:rsidP="009F3715">
            <w:pPr>
              <w:pStyle w:val="TAL"/>
              <w:rPr>
                <w:lang w:val="en-US" w:eastAsia="zh-CN"/>
              </w:rPr>
            </w:pPr>
          </w:p>
        </w:tc>
        <w:tc>
          <w:tcPr>
            <w:tcW w:w="678" w:type="pct"/>
          </w:tcPr>
          <w:p w14:paraId="7252E4AC" w14:textId="77777777" w:rsidR="005B5743" w:rsidRPr="00EB589D" w:rsidRDefault="005B5743" w:rsidP="009F3715">
            <w:pPr>
              <w:pStyle w:val="TAL"/>
              <w:rPr>
                <w:lang w:val="en-US" w:eastAsia="zh-CN"/>
              </w:rPr>
            </w:pPr>
            <w:r w:rsidRPr="00EB589D">
              <w:rPr>
                <w:rFonts w:hint="eastAsia"/>
                <w:lang w:val="en-US" w:eastAsia="zh-CN"/>
              </w:rPr>
              <w:t>RI</w:t>
            </w:r>
          </w:p>
        </w:tc>
        <w:tc>
          <w:tcPr>
            <w:tcW w:w="1429" w:type="pct"/>
            <w:shd w:val="clear" w:color="auto" w:fill="auto"/>
          </w:tcPr>
          <w:p w14:paraId="711B7DC3" w14:textId="77777777" w:rsidR="005B5743" w:rsidRPr="00EB589D" w:rsidRDefault="005B5743" w:rsidP="009F3715">
            <w:pPr>
              <w:pStyle w:val="TAL"/>
              <w:rPr>
                <w:lang w:val="en-US" w:eastAsia="zh-CN"/>
              </w:rPr>
            </w:pPr>
            <w:r w:rsidRPr="00EB589D">
              <w:rPr>
                <w:lang w:val="en-US" w:eastAsia="zh-CN"/>
              </w:rPr>
              <w:t xml:space="preserve">All tests in Clause </w:t>
            </w:r>
            <w:r w:rsidRPr="00EB589D">
              <w:rPr>
                <w:rFonts w:hint="eastAsia"/>
                <w:lang w:val="en-US" w:eastAsia="zh-CN"/>
              </w:rPr>
              <w:t>6</w:t>
            </w:r>
            <w:r w:rsidRPr="00EB589D">
              <w:rPr>
                <w:lang w:val="en-US" w:eastAsia="zh-CN"/>
              </w:rPr>
              <w:t>.4.3</w:t>
            </w:r>
          </w:p>
        </w:tc>
        <w:tc>
          <w:tcPr>
            <w:tcW w:w="1743" w:type="pct"/>
          </w:tcPr>
          <w:p w14:paraId="40CD3548" w14:textId="77777777" w:rsidR="005B5743" w:rsidRPr="00EB589D" w:rsidRDefault="005B5743" w:rsidP="009F3715">
            <w:pPr>
              <w:pStyle w:val="TAL"/>
              <w:rPr>
                <w:lang w:val="en-US" w:eastAsia="zh-CN"/>
              </w:rPr>
            </w:pPr>
          </w:p>
        </w:tc>
      </w:tr>
      <w:tr w:rsidR="005B5743" w:rsidRPr="00EB589D" w14:paraId="78039FD3" w14:textId="1B81F34F" w:rsidTr="003D7F84">
        <w:trPr>
          <w:trHeight w:val="153"/>
          <w:jc w:val="center"/>
        </w:trPr>
        <w:tc>
          <w:tcPr>
            <w:tcW w:w="1150" w:type="pct"/>
            <w:vMerge w:val="restart"/>
          </w:tcPr>
          <w:p w14:paraId="2E9C71E5" w14:textId="2D1BDEB3" w:rsidR="005B5743" w:rsidRPr="00EB589D" w:rsidRDefault="005B5743" w:rsidP="005B5743">
            <w:pPr>
              <w:rPr>
                <w:rFonts w:eastAsiaTheme="minorEastAsia"/>
                <w:lang w:val="en-US" w:eastAsia="zh-CN"/>
              </w:rPr>
            </w:pPr>
            <w:r w:rsidRPr="00EB589D">
              <w:rPr>
                <w:rFonts w:eastAsiaTheme="minorEastAsia"/>
                <w:lang w:val="en-US" w:eastAsia="zh-CN"/>
              </w:rPr>
              <w:t xml:space="preserve">UE supports </w:t>
            </w:r>
            <w:r w:rsidR="003D7F84" w:rsidRPr="00EB589D">
              <w:rPr>
                <w:rFonts w:eastAsiaTheme="minorEastAsia"/>
                <w:lang w:val="en-US" w:eastAsia="zh-CN"/>
              </w:rPr>
              <w:t>2</w:t>
            </w:r>
            <w:r w:rsidRPr="00EB589D">
              <w:rPr>
                <w:rFonts w:eastAsiaTheme="minorEastAsia"/>
                <w:lang w:val="en-US" w:eastAsia="zh-CN"/>
              </w:rPr>
              <w:t xml:space="preserve">Rx, 4Rx and </w:t>
            </w:r>
            <w:r w:rsidR="003D7F84" w:rsidRPr="00EB589D">
              <w:rPr>
                <w:rFonts w:eastAsiaTheme="minorEastAsia"/>
                <w:lang w:val="en-US" w:eastAsia="zh-CN"/>
              </w:rPr>
              <w:t>8</w:t>
            </w:r>
            <w:r w:rsidRPr="00EB589D">
              <w:rPr>
                <w:rFonts w:eastAsiaTheme="minorEastAsia"/>
                <w:lang w:val="en-US" w:eastAsia="zh-CN"/>
              </w:rPr>
              <w:t>Rx, or</w:t>
            </w:r>
          </w:p>
          <w:p w14:paraId="42CA2F57" w14:textId="3F9DBDE7" w:rsidR="005B5743" w:rsidRPr="00EB589D" w:rsidRDefault="005B5743" w:rsidP="005B5743">
            <w:pPr>
              <w:rPr>
                <w:rFonts w:eastAsiaTheme="minorEastAsia"/>
                <w:lang w:val="en-US" w:eastAsia="zh-CN"/>
              </w:rPr>
            </w:pPr>
            <w:r w:rsidRPr="00EB589D">
              <w:rPr>
                <w:rFonts w:eastAsiaTheme="minorEastAsia"/>
                <w:lang w:val="en-US" w:eastAsia="zh-CN"/>
              </w:rPr>
              <w:t xml:space="preserve">UE supports </w:t>
            </w:r>
            <w:r w:rsidR="003D7F84" w:rsidRPr="00EB589D">
              <w:rPr>
                <w:rFonts w:eastAsiaTheme="minorEastAsia"/>
                <w:lang w:val="en-US" w:eastAsia="zh-CN"/>
              </w:rPr>
              <w:t>4</w:t>
            </w:r>
            <w:r w:rsidRPr="00EB589D">
              <w:rPr>
                <w:rFonts w:eastAsiaTheme="minorEastAsia"/>
                <w:lang w:val="en-US" w:eastAsia="zh-CN"/>
              </w:rPr>
              <w:t xml:space="preserve">Rx and </w:t>
            </w:r>
            <w:r w:rsidR="003D7F84" w:rsidRPr="00EB589D">
              <w:rPr>
                <w:rFonts w:eastAsiaTheme="minorEastAsia"/>
                <w:lang w:val="en-US" w:eastAsia="zh-CN"/>
              </w:rPr>
              <w:t>8</w:t>
            </w:r>
            <w:r w:rsidRPr="00EB589D">
              <w:rPr>
                <w:rFonts w:eastAsiaTheme="minorEastAsia"/>
                <w:lang w:val="en-US" w:eastAsia="zh-CN"/>
              </w:rPr>
              <w:t>Rx</w:t>
            </w:r>
          </w:p>
          <w:p w14:paraId="7C618216" w14:textId="77777777" w:rsidR="005B5743" w:rsidRPr="00EB589D" w:rsidRDefault="005B5743" w:rsidP="005B5743">
            <w:pPr>
              <w:pStyle w:val="TAL"/>
              <w:rPr>
                <w:lang w:val="en-US" w:eastAsia="zh-CN"/>
              </w:rPr>
            </w:pPr>
          </w:p>
        </w:tc>
        <w:tc>
          <w:tcPr>
            <w:tcW w:w="678" w:type="pct"/>
          </w:tcPr>
          <w:p w14:paraId="43C87496" w14:textId="1904CC78" w:rsidR="005B5743" w:rsidRPr="00EB589D" w:rsidRDefault="005B5743" w:rsidP="005B5743">
            <w:pPr>
              <w:pStyle w:val="TAL"/>
              <w:rPr>
                <w:lang w:val="en-US" w:eastAsia="zh-CN"/>
              </w:rPr>
            </w:pPr>
            <w:r w:rsidRPr="00EB589D">
              <w:rPr>
                <w:rFonts w:hint="eastAsia"/>
                <w:lang w:val="en-US" w:eastAsia="zh-CN"/>
              </w:rPr>
              <w:t>CQI</w:t>
            </w:r>
          </w:p>
        </w:tc>
        <w:tc>
          <w:tcPr>
            <w:tcW w:w="1429" w:type="pct"/>
            <w:shd w:val="clear" w:color="auto" w:fill="auto"/>
          </w:tcPr>
          <w:p w14:paraId="0E604BD6" w14:textId="2F906A6E" w:rsidR="005B5743" w:rsidRPr="00EB589D" w:rsidRDefault="000F3E8D" w:rsidP="005B5743">
            <w:pPr>
              <w:pStyle w:val="TAL"/>
              <w:rPr>
                <w:lang w:val="en-US" w:eastAsia="zh-CN"/>
              </w:rPr>
            </w:pPr>
            <w:r w:rsidRPr="00EB589D">
              <w:rPr>
                <w:lang w:val="en-US" w:eastAsia="zh-CN"/>
              </w:rPr>
              <w:t>T</w:t>
            </w:r>
            <w:r w:rsidR="005B5743" w:rsidRPr="00EB589D">
              <w:rPr>
                <w:lang w:val="en-US" w:eastAsia="zh-CN"/>
              </w:rPr>
              <w:t xml:space="preserve">ests in Clause </w:t>
            </w:r>
            <w:r w:rsidR="005B5743" w:rsidRPr="00EB589D">
              <w:rPr>
                <w:rFonts w:hint="eastAsia"/>
                <w:lang w:val="en-US" w:eastAsia="zh-CN"/>
              </w:rPr>
              <w:t>6</w:t>
            </w:r>
            <w:r w:rsidR="005B5743" w:rsidRPr="00EB589D">
              <w:rPr>
                <w:lang w:val="en-US" w:eastAsia="zh-CN"/>
              </w:rPr>
              <w:t>.2.3</w:t>
            </w:r>
            <w:r w:rsidR="002D65A1" w:rsidRPr="00EB589D">
              <w:rPr>
                <w:vertAlign w:val="superscript"/>
                <w:lang w:val="en-US" w:eastAsia="zh-CN"/>
              </w:rPr>
              <w:t>(Note 1)</w:t>
            </w:r>
          </w:p>
          <w:p w14:paraId="1CA35A18" w14:textId="1992CB5D" w:rsidR="005B5743" w:rsidRPr="00EB589D" w:rsidRDefault="000F3E8D" w:rsidP="005B5743">
            <w:pPr>
              <w:pStyle w:val="TAL"/>
              <w:rPr>
                <w:vertAlign w:val="superscript"/>
                <w:lang w:val="en-US" w:eastAsia="zh-CN"/>
              </w:rPr>
            </w:pPr>
            <w:r w:rsidRPr="00EB589D">
              <w:rPr>
                <w:lang w:val="en-US" w:eastAsia="zh-CN"/>
              </w:rPr>
              <w:t>All t</w:t>
            </w:r>
            <w:r w:rsidR="005B5743" w:rsidRPr="00EB589D">
              <w:rPr>
                <w:lang w:val="en-US" w:eastAsia="zh-CN"/>
              </w:rPr>
              <w:t xml:space="preserve">ests in Clause </w:t>
            </w:r>
            <w:r w:rsidR="005B5743" w:rsidRPr="00EB589D">
              <w:rPr>
                <w:rFonts w:hint="eastAsia"/>
                <w:lang w:val="en-US" w:eastAsia="zh-CN"/>
              </w:rPr>
              <w:t>6</w:t>
            </w:r>
            <w:r w:rsidR="005B5743" w:rsidRPr="00EB589D">
              <w:rPr>
                <w:lang w:val="en-US" w:eastAsia="zh-CN"/>
              </w:rPr>
              <w:t>.2.4</w:t>
            </w:r>
          </w:p>
          <w:p w14:paraId="7C2D7C39" w14:textId="6824D329" w:rsidR="005B5743" w:rsidRPr="00EB589D" w:rsidRDefault="005B5743" w:rsidP="005B5743">
            <w:pPr>
              <w:pStyle w:val="TAL"/>
              <w:rPr>
                <w:lang w:val="en-US" w:eastAsia="zh-CN"/>
              </w:rPr>
            </w:pPr>
          </w:p>
        </w:tc>
        <w:tc>
          <w:tcPr>
            <w:tcW w:w="1743" w:type="pct"/>
          </w:tcPr>
          <w:p w14:paraId="7CEAC569" w14:textId="77777777" w:rsidR="005B5743" w:rsidRPr="00EB589D" w:rsidRDefault="005B5743" w:rsidP="005B5743">
            <w:pPr>
              <w:pStyle w:val="TAL"/>
            </w:pPr>
            <w:r w:rsidRPr="00EB589D">
              <w:t xml:space="preserve">If UE has passed Tests in Clause 6.2.4, UE can skip tests in Clause </w:t>
            </w:r>
            <w:r w:rsidRPr="00EB589D">
              <w:rPr>
                <w:rFonts w:hint="eastAsia"/>
                <w:lang w:eastAsia="zh-CN"/>
              </w:rPr>
              <w:t>6</w:t>
            </w:r>
            <w:r w:rsidRPr="00EB589D">
              <w:t>.</w:t>
            </w:r>
            <w:r w:rsidRPr="00EB589D">
              <w:rPr>
                <w:rFonts w:hint="eastAsia"/>
              </w:rPr>
              <w:t>2</w:t>
            </w:r>
            <w:r w:rsidRPr="00EB589D">
              <w:t>.</w:t>
            </w:r>
            <w:r w:rsidRPr="00EB589D">
              <w:rPr>
                <w:rFonts w:hint="eastAsia"/>
                <w:lang w:eastAsia="zh-CN"/>
              </w:rPr>
              <w:t>3</w:t>
            </w:r>
            <w:r w:rsidRPr="00EB589D">
              <w:t>.</w:t>
            </w:r>
            <w:r w:rsidRPr="00EB589D">
              <w:rPr>
                <w:rFonts w:hint="eastAsia"/>
                <w:lang w:eastAsia="zh-CN"/>
              </w:rPr>
              <w:t>2</w:t>
            </w:r>
            <w:r w:rsidRPr="00EB589D">
              <w:rPr>
                <w:rFonts w:hint="eastAsia"/>
              </w:rPr>
              <w:t>.1</w:t>
            </w:r>
            <w:r w:rsidRPr="00EB589D">
              <w:t>.1</w:t>
            </w:r>
          </w:p>
          <w:p w14:paraId="55A4458E" w14:textId="77777777" w:rsidR="00157F9A" w:rsidRPr="00EB589D" w:rsidRDefault="00157F9A" w:rsidP="005B5743">
            <w:pPr>
              <w:pStyle w:val="TAL"/>
            </w:pPr>
          </w:p>
          <w:p w14:paraId="62711B24" w14:textId="03F67113" w:rsidR="00157F9A" w:rsidRPr="00EB589D" w:rsidRDefault="00157F9A" w:rsidP="00157F9A">
            <w:pPr>
              <w:pStyle w:val="TAL"/>
            </w:pPr>
            <w:r w:rsidRPr="00EB589D">
              <w:t xml:space="preserve">If UE has passed Tests in Clause 6.2.4, UE can skip tests in Clause </w:t>
            </w:r>
            <w:r w:rsidRPr="00EB589D">
              <w:rPr>
                <w:rFonts w:hint="eastAsia"/>
                <w:lang w:eastAsia="zh-CN"/>
              </w:rPr>
              <w:t>6</w:t>
            </w:r>
            <w:r w:rsidRPr="00EB589D">
              <w:t>.</w:t>
            </w:r>
            <w:r w:rsidRPr="00EB589D">
              <w:rPr>
                <w:rFonts w:hint="eastAsia"/>
              </w:rPr>
              <w:t>2</w:t>
            </w:r>
            <w:r w:rsidRPr="00EB589D">
              <w:t>.</w:t>
            </w:r>
            <w:r w:rsidRPr="00EB589D">
              <w:rPr>
                <w:rFonts w:hint="eastAsia"/>
                <w:lang w:eastAsia="zh-CN"/>
              </w:rPr>
              <w:t>3</w:t>
            </w:r>
            <w:r w:rsidRPr="00EB589D">
              <w:t>.1</w:t>
            </w:r>
            <w:r w:rsidRPr="00EB589D">
              <w:rPr>
                <w:rFonts w:hint="eastAsia"/>
              </w:rPr>
              <w:t>.1</w:t>
            </w:r>
            <w:r w:rsidRPr="00EB589D">
              <w:t>.1</w:t>
            </w:r>
          </w:p>
          <w:p w14:paraId="635FE39B" w14:textId="2B5FCEE4" w:rsidR="00157F9A" w:rsidRPr="00EB589D" w:rsidRDefault="00157F9A" w:rsidP="005B5743">
            <w:pPr>
              <w:pStyle w:val="TAL"/>
              <w:rPr>
                <w:lang w:eastAsia="zh-CN"/>
              </w:rPr>
            </w:pPr>
          </w:p>
        </w:tc>
      </w:tr>
      <w:tr w:rsidR="005B5743" w:rsidRPr="00EB589D" w14:paraId="36269A96" w14:textId="70AB9D34" w:rsidTr="003D7F84">
        <w:trPr>
          <w:trHeight w:val="153"/>
          <w:jc w:val="center"/>
        </w:trPr>
        <w:tc>
          <w:tcPr>
            <w:tcW w:w="1150" w:type="pct"/>
            <w:vMerge/>
          </w:tcPr>
          <w:p w14:paraId="403D6921" w14:textId="77777777" w:rsidR="005B5743" w:rsidRPr="00EB589D" w:rsidRDefault="005B5743" w:rsidP="005B5743">
            <w:pPr>
              <w:pStyle w:val="TAL"/>
              <w:rPr>
                <w:lang w:val="en-US" w:eastAsia="zh-CN"/>
              </w:rPr>
            </w:pPr>
          </w:p>
        </w:tc>
        <w:tc>
          <w:tcPr>
            <w:tcW w:w="678" w:type="pct"/>
          </w:tcPr>
          <w:p w14:paraId="0EF6DF86" w14:textId="67C5B53E" w:rsidR="005B5743" w:rsidRPr="00EB589D" w:rsidRDefault="005B5743" w:rsidP="005B5743">
            <w:pPr>
              <w:pStyle w:val="TAL"/>
              <w:rPr>
                <w:lang w:val="en-US" w:eastAsia="zh-CN"/>
              </w:rPr>
            </w:pPr>
            <w:r w:rsidRPr="00EB589D">
              <w:rPr>
                <w:rFonts w:hint="eastAsia"/>
                <w:lang w:val="en-US" w:eastAsia="zh-CN"/>
              </w:rPr>
              <w:t>PMI</w:t>
            </w:r>
          </w:p>
        </w:tc>
        <w:tc>
          <w:tcPr>
            <w:tcW w:w="1429" w:type="pct"/>
            <w:shd w:val="clear" w:color="auto" w:fill="auto"/>
          </w:tcPr>
          <w:p w14:paraId="2FE9C490" w14:textId="26C6F433" w:rsidR="005B5743" w:rsidRPr="00EB589D" w:rsidRDefault="005B5743" w:rsidP="005B5743">
            <w:pPr>
              <w:pStyle w:val="TAL"/>
              <w:rPr>
                <w:lang w:val="en-US" w:eastAsia="zh-CN"/>
              </w:rPr>
            </w:pPr>
            <w:r w:rsidRPr="00EB589D">
              <w:rPr>
                <w:lang w:val="en-US" w:eastAsia="zh-CN"/>
              </w:rPr>
              <w:t xml:space="preserve">All tests in Clause </w:t>
            </w:r>
            <w:r w:rsidRPr="00EB589D">
              <w:rPr>
                <w:rFonts w:hint="eastAsia"/>
                <w:lang w:val="en-US" w:eastAsia="zh-CN"/>
              </w:rPr>
              <w:t>6</w:t>
            </w:r>
            <w:r w:rsidRPr="00EB589D">
              <w:rPr>
                <w:lang w:val="en-US" w:eastAsia="zh-CN"/>
              </w:rPr>
              <w:t>.3.3</w:t>
            </w:r>
          </w:p>
        </w:tc>
        <w:tc>
          <w:tcPr>
            <w:tcW w:w="1743" w:type="pct"/>
          </w:tcPr>
          <w:p w14:paraId="02BAC350" w14:textId="77777777" w:rsidR="005B5743" w:rsidRPr="00EB589D" w:rsidRDefault="005B5743" w:rsidP="005B5743">
            <w:pPr>
              <w:pStyle w:val="TAL"/>
              <w:rPr>
                <w:lang w:val="en-US" w:eastAsia="zh-CN"/>
              </w:rPr>
            </w:pPr>
          </w:p>
        </w:tc>
      </w:tr>
      <w:tr w:rsidR="005B5743" w:rsidRPr="00EB589D" w14:paraId="60FA78B2" w14:textId="51E38B6F" w:rsidTr="003D7F84">
        <w:trPr>
          <w:trHeight w:val="153"/>
          <w:jc w:val="center"/>
        </w:trPr>
        <w:tc>
          <w:tcPr>
            <w:tcW w:w="1150" w:type="pct"/>
            <w:vMerge/>
          </w:tcPr>
          <w:p w14:paraId="44078046" w14:textId="77777777" w:rsidR="005B5743" w:rsidRPr="00EB589D" w:rsidRDefault="005B5743" w:rsidP="005B5743">
            <w:pPr>
              <w:pStyle w:val="TAL"/>
              <w:rPr>
                <w:lang w:val="en-US" w:eastAsia="zh-CN"/>
              </w:rPr>
            </w:pPr>
          </w:p>
        </w:tc>
        <w:tc>
          <w:tcPr>
            <w:tcW w:w="678" w:type="pct"/>
          </w:tcPr>
          <w:p w14:paraId="6ED0C9DB" w14:textId="399318DA" w:rsidR="005B5743" w:rsidRPr="00EB589D" w:rsidRDefault="005B5743" w:rsidP="005B5743">
            <w:pPr>
              <w:pStyle w:val="TAL"/>
              <w:rPr>
                <w:lang w:val="en-US" w:eastAsia="zh-CN"/>
              </w:rPr>
            </w:pPr>
            <w:r w:rsidRPr="00EB589D">
              <w:rPr>
                <w:rFonts w:hint="eastAsia"/>
                <w:lang w:val="en-US" w:eastAsia="zh-CN"/>
              </w:rPr>
              <w:t>RI</w:t>
            </w:r>
          </w:p>
        </w:tc>
        <w:tc>
          <w:tcPr>
            <w:tcW w:w="1429" w:type="pct"/>
            <w:shd w:val="clear" w:color="auto" w:fill="auto"/>
          </w:tcPr>
          <w:p w14:paraId="5ADCBAE3" w14:textId="5B2D323E" w:rsidR="005B5743" w:rsidRPr="00EB589D" w:rsidRDefault="005B5743" w:rsidP="005B5743">
            <w:pPr>
              <w:pStyle w:val="TAL"/>
              <w:rPr>
                <w:lang w:val="en-US" w:eastAsia="zh-CN"/>
              </w:rPr>
            </w:pPr>
            <w:r w:rsidRPr="00EB589D">
              <w:rPr>
                <w:lang w:val="en-US" w:eastAsia="zh-CN"/>
              </w:rPr>
              <w:t xml:space="preserve">All tests in Clause </w:t>
            </w:r>
            <w:r w:rsidRPr="00EB589D">
              <w:rPr>
                <w:rFonts w:hint="eastAsia"/>
                <w:lang w:val="en-US" w:eastAsia="zh-CN"/>
              </w:rPr>
              <w:t>6</w:t>
            </w:r>
            <w:r w:rsidRPr="00EB589D">
              <w:rPr>
                <w:lang w:val="en-US" w:eastAsia="zh-CN"/>
              </w:rPr>
              <w:t>.4.3</w:t>
            </w:r>
          </w:p>
        </w:tc>
        <w:tc>
          <w:tcPr>
            <w:tcW w:w="1743" w:type="pct"/>
          </w:tcPr>
          <w:p w14:paraId="21690416" w14:textId="77777777" w:rsidR="005B5743" w:rsidRPr="00EB589D" w:rsidRDefault="005B5743" w:rsidP="005B5743">
            <w:pPr>
              <w:pStyle w:val="TAL"/>
              <w:rPr>
                <w:lang w:val="en-US" w:eastAsia="zh-CN"/>
              </w:rPr>
            </w:pPr>
          </w:p>
        </w:tc>
      </w:tr>
      <w:tr w:rsidR="005B5743" w:rsidRPr="00EB589D" w14:paraId="1304DCF0" w14:textId="54CE738B" w:rsidTr="003D7F84">
        <w:trPr>
          <w:trHeight w:val="153"/>
          <w:jc w:val="center"/>
        </w:trPr>
        <w:tc>
          <w:tcPr>
            <w:tcW w:w="1150" w:type="pct"/>
            <w:vMerge w:val="restart"/>
          </w:tcPr>
          <w:p w14:paraId="771799B4" w14:textId="6990428D" w:rsidR="005B5743" w:rsidRPr="00EB589D" w:rsidRDefault="005B5743" w:rsidP="005B5743">
            <w:pPr>
              <w:pStyle w:val="TAL"/>
              <w:rPr>
                <w:lang w:val="en-US" w:eastAsia="zh-CN"/>
              </w:rPr>
            </w:pPr>
            <w:r w:rsidRPr="00EB589D">
              <w:rPr>
                <w:rFonts w:eastAsiaTheme="minorEastAsia"/>
                <w:lang w:val="en-US" w:eastAsia="zh-CN"/>
              </w:rPr>
              <w:t xml:space="preserve">UE supports </w:t>
            </w:r>
            <w:r w:rsidR="003D7F84" w:rsidRPr="00EB589D">
              <w:rPr>
                <w:rFonts w:eastAsiaTheme="minorEastAsia"/>
                <w:lang w:val="en-US" w:eastAsia="zh-CN"/>
              </w:rPr>
              <w:t>2</w:t>
            </w:r>
            <w:r w:rsidRPr="00EB589D">
              <w:rPr>
                <w:rFonts w:eastAsiaTheme="minorEastAsia"/>
                <w:lang w:val="en-US" w:eastAsia="zh-CN"/>
              </w:rPr>
              <w:t xml:space="preserve">Rx and </w:t>
            </w:r>
            <w:r w:rsidR="003D7F84" w:rsidRPr="00EB589D">
              <w:rPr>
                <w:rFonts w:eastAsiaTheme="minorEastAsia"/>
                <w:lang w:val="en-US" w:eastAsia="zh-CN"/>
              </w:rPr>
              <w:t>8</w:t>
            </w:r>
            <w:r w:rsidRPr="00EB589D">
              <w:rPr>
                <w:rFonts w:eastAsiaTheme="minorEastAsia"/>
                <w:lang w:val="en-US" w:eastAsia="zh-CN"/>
              </w:rPr>
              <w:t>Rx</w:t>
            </w:r>
          </w:p>
        </w:tc>
        <w:tc>
          <w:tcPr>
            <w:tcW w:w="678" w:type="pct"/>
          </w:tcPr>
          <w:p w14:paraId="5F707ABC" w14:textId="5668AD3F" w:rsidR="005B5743" w:rsidRPr="00EB589D" w:rsidRDefault="005B5743" w:rsidP="005B5743">
            <w:pPr>
              <w:pStyle w:val="TAL"/>
              <w:rPr>
                <w:lang w:val="en-US" w:eastAsia="zh-CN"/>
              </w:rPr>
            </w:pPr>
            <w:r w:rsidRPr="00EB589D">
              <w:rPr>
                <w:rFonts w:hint="eastAsia"/>
                <w:lang w:val="en-US" w:eastAsia="zh-CN"/>
              </w:rPr>
              <w:t>CQI</w:t>
            </w:r>
          </w:p>
        </w:tc>
        <w:tc>
          <w:tcPr>
            <w:tcW w:w="1429" w:type="pct"/>
            <w:shd w:val="clear" w:color="auto" w:fill="auto"/>
          </w:tcPr>
          <w:p w14:paraId="4A00390F" w14:textId="7967E19F" w:rsidR="005B5743" w:rsidRPr="00EB589D" w:rsidRDefault="000F3E8D" w:rsidP="005B5743">
            <w:pPr>
              <w:pStyle w:val="TAL"/>
              <w:rPr>
                <w:lang w:val="en-US" w:eastAsia="zh-CN"/>
              </w:rPr>
            </w:pPr>
            <w:r w:rsidRPr="00EB589D">
              <w:rPr>
                <w:lang w:val="en-US" w:eastAsia="zh-CN"/>
              </w:rPr>
              <w:t>T</w:t>
            </w:r>
            <w:r w:rsidR="005B5743" w:rsidRPr="00EB589D">
              <w:rPr>
                <w:lang w:val="en-US" w:eastAsia="zh-CN"/>
              </w:rPr>
              <w:t xml:space="preserve">ests in Clause </w:t>
            </w:r>
            <w:r w:rsidR="005B5743" w:rsidRPr="00EB589D">
              <w:rPr>
                <w:rFonts w:hint="eastAsia"/>
                <w:lang w:val="en-US" w:eastAsia="zh-CN"/>
              </w:rPr>
              <w:t>6</w:t>
            </w:r>
            <w:r w:rsidR="005B5743" w:rsidRPr="00EB589D">
              <w:rPr>
                <w:lang w:val="en-US" w:eastAsia="zh-CN"/>
              </w:rPr>
              <w:t>.2.2</w:t>
            </w:r>
            <w:r w:rsidR="002D65A1" w:rsidRPr="00EB589D">
              <w:rPr>
                <w:vertAlign w:val="superscript"/>
                <w:lang w:val="en-US" w:eastAsia="zh-CN"/>
              </w:rPr>
              <w:t>(Note 2)</w:t>
            </w:r>
          </w:p>
          <w:p w14:paraId="0599D842" w14:textId="0E449DD6" w:rsidR="005B5743" w:rsidRPr="00EB589D" w:rsidRDefault="000F3E8D" w:rsidP="005B5743">
            <w:pPr>
              <w:pStyle w:val="TAL"/>
              <w:rPr>
                <w:vertAlign w:val="superscript"/>
                <w:lang w:val="en-US" w:eastAsia="zh-CN"/>
              </w:rPr>
            </w:pPr>
            <w:r w:rsidRPr="00EB589D">
              <w:rPr>
                <w:lang w:val="en-US" w:eastAsia="zh-CN"/>
              </w:rPr>
              <w:t>All t</w:t>
            </w:r>
            <w:r w:rsidR="005B5743" w:rsidRPr="00EB589D">
              <w:rPr>
                <w:lang w:val="en-US" w:eastAsia="zh-CN"/>
              </w:rPr>
              <w:t xml:space="preserve">ests in Clause </w:t>
            </w:r>
            <w:r w:rsidR="005B5743" w:rsidRPr="00EB589D">
              <w:rPr>
                <w:rFonts w:hint="eastAsia"/>
                <w:lang w:val="en-US" w:eastAsia="zh-CN"/>
              </w:rPr>
              <w:t>6</w:t>
            </w:r>
            <w:r w:rsidR="005B5743" w:rsidRPr="00EB589D">
              <w:rPr>
                <w:lang w:val="en-US" w:eastAsia="zh-CN"/>
              </w:rPr>
              <w:t>.2.4</w:t>
            </w:r>
          </w:p>
          <w:p w14:paraId="7921714F" w14:textId="08CB2501" w:rsidR="005B5743" w:rsidRPr="00EB589D" w:rsidRDefault="005B5743" w:rsidP="005B5743">
            <w:pPr>
              <w:pStyle w:val="TAL"/>
              <w:rPr>
                <w:lang w:val="en-US" w:eastAsia="zh-CN"/>
              </w:rPr>
            </w:pPr>
          </w:p>
        </w:tc>
        <w:tc>
          <w:tcPr>
            <w:tcW w:w="1743" w:type="pct"/>
          </w:tcPr>
          <w:p w14:paraId="282B1530" w14:textId="77777777" w:rsidR="005B5743" w:rsidRPr="00EB589D" w:rsidRDefault="005B5743" w:rsidP="005B5743">
            <w:pPr>
              <w:pStyle w:val="TAL"/>
            </w:pPr>
            <w:r w:rsidRPr="00EB589D">
              <w:t xml:space="preserve">If UE has passed Tests in Clause 6.2.4, UE can skip tests in Clause </w:t>
            </w:r>
            <w:r w:rsidRPr="00EB589D">
              <w:rPr>
                <w:rFonts w:hint="eastAsia"/>
              </w:rPr>
              <w:t>6.2.2.</w:t>
            </w:r>
            <w:r w:rsidRPr="00EB589D">
              <w:rPr>
                <w:rFonts w:hint="eastAsia"/>
                <w:lang w:eastAsia="zh-CN"/>
              </w:rPr>
              <w:t>2</w:t>
            </w:r>
            <w:r w:rsidRPr="00EB589D">
              <w:rPr>
                <w:rFonts w:hint="eastAsia"/>
              </w:rPr>
              <w:t>.1</w:t>
            </w:r>
            <w:r w:rsidRPr="00EB589D">
              <w:t>.1</w:t>
            </w:r>
          </w:p>
          <w:p w14:paraId="17D89580" w14:textId="77777777" w:rsidR="00157F9A" w:rsidRPr="00EB589D" w:rsidRDefault="00157F9A" w:rsidP="005B5743">
            <w:pPr>
              <w:pStyle w:val="TAL"/>
            </w:pPr>
          </w:p>
          <w:p w14:paraId="6AEC18C7" w14:textId="23936D04" w:rsidR="00157F9A" w:rsidRPr="00EB589D" w:rsidRDefault="00157F9A" w:rsidP="00157F9A">
            <w:pPr>
              <w:pStyle w:val="TAL"/>
            </w:pPr>
            <w:r w:rsidRPr="00EB589D">
              <w:t xml:space="preserve">If UE has passed Tests in Clause 6.2.4, UE can skip tests in Clause </w:t>
            </w:r>
            <w:r w:rsidRPr="00EB589D">
              <w:rPr>
                <w:rFonts w:hint="eastAsia"/>
                <w:lang w:eastAsia="zh-CN"/>
              </w:rPr>
              <w:t>6</w:t>
            </w:r>
            <w:r w:rsidRPr="00EB589D">
              <w:t>.</w:t>
            </w:r>
            <w:r w:rsidRPr="00EB589D">
              <w:rPr>
                <w:rFonts w:hint="eastAsia"/>
              </w:rPr>
              <w:t>2</w:t>
            </w:r>
            <w:r w:rsidRPr="00EB589D">
              <w:t>.</w:t>
            </w:r>
            <w:r w:rsidRPr="00EB589D">
              <w:rPr>
                <w:lang w:eastAsia="zh-CN"/>
              </w:rPr>
              <w:t>2</w:t>
            </w:r>
            <w:r w:rsidRPr="00EB589D">
              <w:t>.</w:t>
            </w:r>
            <w:r w:rsidRPr="00EB589D">
              <w:rPr>
                <w:rFonts w:hint="eastAsia"/>
                <w:lang w:eastAsia="zh-CN"/>
              </w:rPr>
              <w:t>1</w:t>
            </w:r>
            <w:r w:rsidRPr="00EB589D">
              <w:rPr>
                <w:rFonts w:hint="eastAsia"/>
              </w:rPr>
              <w:t>.1</w:t>
            </w:r>
            <w:r w:rsidRPr="00EB589D">
              <w:t>.1</w:t>
            </w:r>
          </w:p>
          <w:p w14:paraId="0F337424" w14:textId="771950D8" w:rsidR="00157F9A" w:rsidRPr="00EB589D" w:rsidRDefault="00157F9A" w:rsidP="005B5743">
            <w:pPr>
              <w:pStyle w:val="TAL"/>
              <w:rPr>
                <w:lang w:eastAsia="zh-CN"/>
              </w:rPr>
            </w:pPr>
          </w:p>
        </w:tc>
      </w:tr>
      <w:tr w:rsidR="005B5743" w:rsidRPr="00EB589D" w14:paraId="7517DF59" w14:textId="43FB37FC" w:rsidTr="003D7F84">
        <w:trPr>
          <w:trHeight w:val="153"/>
          <w:jc w:val="center"/>
        </w:trPr>
        <w:tc>
          <w:tcPr>
            <w:tcW w:w="1150" w:type="pct"/>
            <w:vMerge/>
          </w:tcPr>
          <w:p w14:paraId="5E5DF64C" w14:textId="77777777" w:rsidR="005B5743" w:rsidRPr="00EB589D" w:rsidRDefault="005B5743" w:rsidP="005B5743">
            <w:pPr>
              <w:pStyle w:val="TAL"/>
              <w:rPr>
                <w:lang w:val="en-US" w:eastAsia="zh-CN"/>
              </w:rPr>
            </w:pPr>
          </w:p>
        </w:tc>
        <w:tc>
          <w:tcPr>
            <w:tcW w:w="678" w:type="pct"/>
          </w:tcPr>
          <w:p w14:paraId="55BEB140" w14:textId="7457460A" w:rsidR="005B5743" w:rsidRPr="00EB589D" w:rsidRDefault="005B5743" w:rsidP="005B5743">
            <w:pPr>
              <w:pStyle w:val="TAL"/>
              <w:rPr>
                <w:lang w:val="en-US" w:eastAsia="zh-CN"/>
              </w:rPr>
            </w:pPr>
            <w:r w:rsidRPr="00EB589D">
              <w:rPr>
                <w:rFonts w:hint="eastAsia"/>
                <w:lang w:val="en-US" w:eastAsia="zh-CN"/>
              </w:rPr>
              <w:t>PMI</w:t>
            </w:r>
          </w:p>
        </w:tc>
        <w:tc>
          <w:tcPr>
            <w:tcW w:w="1429" w:type="pct"/>
            <w:shd w:val="clear" w:color="auto" w:fill="auto"/>
          </w:tcPr>
          <w:p w14:paraId="0FA2D6D2" w14:textId="5326F40E" w:rsidR="005B5743" w:rsidRPr="00EB589D" w:rsidRDefault="005B5743" w:rsidP="005B5743">
            <w:pPr>
              <w:pStyle w:val="TAL"/>
              <w:rPr>
                <w:lang w:val="en-US" w:eastAsia="zh-CN"/>
              </w:rPr>
            </w:pPr>
            <w:r w:rsidRPr="00EB589D">
              <w:rPr>
                <w:lang w:val="en-US" w:eastAsia="zh-CN"/>
              </w:rPr>
              <w:t xml:space="preserve">All tests in Clause </w:t>
            </w:r>
            <w:r w:rsidRPr="00EB589D">
              <w:rPr>
                <w:rFonts w:hint="eastAsia"/>
                <w:lang w:val="en-US" w:eastAsia="zh-CN"/>
              </w:rPr>
              <w:t>6</w:t>
            </w:r>
            <w:r w:rsidRPr="00EB589D">
              <w:rPr>
                <w:lang w:val="en-US" w:eastAsia="zh-CN"/>
              </w:rPr>
              <w:t>.3.2</w:t>
            </w:r>
          </w:p>
        </w:tc>
        <w:tc>
          <w:tcPr>
            <w:tcW w:w="1743" w:type="pct"/>
          </w:tcPr>
          <w:p w14:paraId="179F8D26" w14:textId="77777777" w:rsidR="005B5743" w:rsidRPr="00EB589D" w:rsidRDefault="005B5743" w:rsidP="005B5743">
            <w:pPr>
              <w:pStyle w:val="TAL"/>
              <w:rPr>
                <w:lang w:val="en-US" w:eastAsia="zh-CN"/>
              </w:rPr>
            </w:pPr>
          </w:p>
        </w:tc>
      </w:tr>
      <w:tr w:rsidR="005B5743" w:rsidRPr="00EB589D" w14:paraId="22ED3515" w14:textId="5EF6B309" w:rsidTr="003D7F84">
        <w:trPr>
          <w:trHeight w:val="153"/>
          <w:jc w:val="center"/>
        </w:trPr>
        <w:tc>
          <w:tcPr>
            <w:tcW w:w="1150" w:type="pct"/>
            <w:vMerge/>
          </w:tcPr>
          <w:p w14:paraId="27597D51" w14:textId="77777777" w:rsidR="005B5743" w:rsidRPr="00EB589D" w:rsidRDefault="005B5743" w:rsidP="005B5743">
            <w:pPr>
              <w:pStyle w:val="TAL"/>
              <w:rPr>
                <w:lang w:val="en-US" w:eastAsia="zh-CN"/>
              </w:rPr>
            </w:pPr>
          </w:p>
        </w:tc>
        <w:tc>
          <w:tcPr>
            <w:tcW w:w="678" w:type="pct"/>
          </w:tcPr>
          <w:p w14:paraId="2F294BAB" w14:textId="186D91D5" w:rsidR="005B5743" w:rsidRPr="00EB589D" w:rsidRDefault="005B5743" w:rsidP="005B5743">
            <w:pPr>
              <w:pStyle w:val="TAL"/>
              <w:rPr>
                <w:lang w:val="en-US" w:eastAsia="zh-CN"/>
              </w:rPr>
            </w:pPr>
            <w:r w:rsidRPr="00EB589D">
              <w:rPr>
                <w:rFonts w:hint="eastAsia"/>
                <w:lang w:val="en-US" w:eastAsia="zh-CN"/>
              </w:rPr>
              <w:t>RI</w:t>
            </w:r>
          </w:p>
        </w:tc>
        <w:tc>
          <w:tcPr>
            <w:tcW w:w="1429" w:type="pct"/>
            <w:shd w:val="clear" w:color="auto" w:fill="auto"/>
          </w:tcPr>
          <w:p w14:paraId="5E489E49" w14:textId="3E805C90" w:rsidR="005B5743" w:rsidRPr="00EB589D" w:rsidRDefault="005B5743" w:rsidP="005B5743">
            <w:pPr>
              <w:pStyle w:val="TAL"/>
              <w:rPr>
                <w:lang w:val="en-US" w:eastAsia="zh-CN"/>
              </w:rPr>
            </w:pPr>
            <w:r w:rsidRPr="00EB589D">
              <w:rPr>
                <w:lang w:val="en-US" w:eastAsia="zh-CN"/>
              </w:rPr>
              <w:t xml:space="preserve">All tests in Clause </w:t>
            </w:r>
            <w:r w:rsidRPr="00EB589D">
              <w:rPr>
                <w:rFonts w:hint="eastAsia"/>
                <w:lang w:val="en-US" w:eastAsia="zh-CN"/>
              </w:rPr>
              <w:t>6</w:t>
            </w:r>
            <w:r w:rsidRPr="00EB589D">
              <w:rPr>
                <w:lang w:val="en-US" w:eastAsia="zh-CN"/>
              </w:rPr>
              <w:t>.4.2</w:t>
            </w:r>
          </w:p>
        </w:tc>
        <w:tc>
          <w:tcPr>
            <w:tcW w:w="1743" w:type="pct"/>
          </w:tcPr>
          <w:p w14:paraId="393F3E01" w14:textId="77777777" w:rsidR="005B5743" w:rsidRPr="00EB589D" w:rsidRDefault="005B5743" w:rsidP="005B5743">
            <w:pPr>
              <w:pStyle w:val="TAL"/>
              <w:rPr>
                <w:lang w:val="en-US" w:eastAsia="zh-CN"/>
              </w:rPr>
            </w:pPr>
          </w:p>
        </w:tc>
      </w:tr>
      <w:tr w:rsidR="005B5743" w:rsidRPr="00EB589D" w14:paraId="44C90635" w14:textId="4A3A8F1E" w:rsidTr="003D7F84">
        <w:trPr>
          <w:trHeight w:val="153"/>
          <w:jc w:val="center"/>
        </w:trPr>
        <w:tc>
          <w:tcPr>
            <w:tcW w:w="1150" w:type="pct"/>
            <w:vMerge w:val="restart"/>
          </w:tcPr>
          <w:p w14:paraId="0D82D985" w14:textId="100877D7" w:rsidR="005B5743" w:rsidRPr="00EB589D" w:rsidRDefault="005B5743" w:rsidP="005B5743">
            <w:pPr>
              <w:pStyle w:val="TAL"/>
              <w:rPr>
                <w:lang w:val="en-US" w:eastAsia="zh-CN"/>
              </w:rPr>
            </w:pPr>
            <w:r w:rsidRPr="00EB589D">
              <w:rPr>
                <w:rFonts w:eastAsiaTheme="minorEastAsia"/>
                <w:lang w:val="en-US" w:eastAsia="zh-CN"/>
              </w:rPr>
              <w:t>UE supports only 8Rx</w:t>
            </w:r>
          </w:p>
        </w:tc>
        <w:tc>
          <w:tcPr>
            <w:tcW w:w="678" w:type="pct"/>
          </w:tcPr>
          <w:p w14:paraId="6FDF8D7E" w14:textId="2E0DF077" w:rsidR="005B5743" w:rsidRPr="00EB589D" w:rsidRDefault="005B5743" w:rsidP="005B5743">
            <w:pPr>
              <w:pStyle w:val="TAL"/>
              <w:rPr>
                <w:lang w:val="en-US" w:eastAsia="zh-CN"/>
              </w:rPr>
            </w:pPr>
            <w:r w:rsidRPr="00EB589D">
              <w:rPr>
                <w:rFonts w:hint="eastAsia"/>
                <w:lang w:val="en-US" w:eastAsia="zh-CN"/>
              </w:rPr>
              <w:t>CQI</w:t>
            </w:r>
          </w:p>
        </w:tc>
        <w:tc>
          <w:tcPr>
            <w:tcW w:w="1429" w:type="pct"/>
            <w:shd w:val="clear" w:color="auto" w:fill="auto"/>
          </w:tcPr>
          <w:p w14:paraId="6E44143B" w14:textId="6EAF2A6E" w:rsidR="005B5743" w:rsidRPr="00EB589D" w:rsidRDefault="005B5743" w:rsidP="005B5743">
            <w:pPr>
              <w:pStyle w:val="TAL"/>
              <w:rPr>
                <w:rFonts w:eastAsiaTheme="minorEastAsia"/>
                <w:lang w:val="en-US" w:eastAsia="zh-CN"/>
              </w:rPr>
            </w:pPr>
            <w:r w:rsidRPr="00EB589D">
              <w:rPr>
                <w:lang w:val="en-US" w:eastAsia="zh-CN"/>
              </w:rPr>
              <w:t xml:space="preserve">All tests in Clause </w:t>
            </w:r>
            <w:r w:rsidRPr="00EB589D">
              <w:rPr>
                <w:rFonts w:hint="eastAsia"/>
                <w:lang w:val="en-US" w:eastAsia="zh-CN"/>
              </w:rPr>
              <w:t>6</w:t>
            </w:r>
            <w:r w:rsidRPr="00EB589D">
              <w:rPr>
                <w:lang w:val="en-US" w:eastAsia="zh-CN"/>
              </w:rPr>
              <w:t>.2.4</w:t>
            </w:r>
          </w:p>
        </w:tc>
        <w:tc>
          <w:tcPr>
            <w:tcW w:w="1743" w:type="pct"/>
          </w:tcPr>
          <w:p w14:paraId="43915B2C" w14:textId="77777777" w:rsidR="005B5743" w:rsidRPr="00EB589D" w:rsidRDefault="005B5743" w:rsidP="005B5743">
            <w:pPr>
              <w:pStyle w:val="TAL"/>
              <w:rPr>
                <w:lang w:val="en-US" w:eastAsia="zh-CN"/>
              </w:rPr>
            </w:pPr>
          </w:p>
        </w:tc>
      </w:tr>
      <w:tr w:rsidR="005B5743" w:rsidRPr="00EB589D" w14:paraId="50B90D5A" w14:textId="3A6388B1" w:rsidTr="003D7F84">
        <w:trPr>
          <w:trHeight w:val="153"/>
          <w:jc w:val="center"/>
        </w:trPr>
        <w:tc>
          <w:tcPr>
            <w:tcW w:w="1150" w:type="pct"/>
            <w:vMerge/>
          </w:tcPr>
          <w:p w14:paraId="71892286" w14:textId="77777777" w:rsidR="005B5743" w:rsidRPr="00EB589D" w:rsidRDefault="005B5743" w:rsidP="005B5743">
            <w:pPr>
              <w:pStyle w:val="TAL"/>
              <w:rPr>
                <w:lang w:val="en-US" w:eastAsia="zh-CN"/>
              </w:rPr>
            </w:pPr>
          </w:p>
        </w:tc>
        <w:tc>
          <w:tcPr>
            <w:tcW w:w="678" w:type="pct"/>
          </w:tcPr>
          <w:p w14:paraId="34FE6884" w14:textId="67CECC1C" w:rsidR="005B5743" w:rsidRPr="00EB589D" w:rsidRDefault="005B5743" w:rsidP="005B5743">
            <w:pPr>
              <w:pStyle w:val="TAL"/>
              <w:rPr>
                <w:lang w:val="en-US" w:eastAsia="zh-CN"/>
              </w:rPr>
            </w:pPr>
            <w:r w:rsidRPr="00EB589D">
              <w:rPr>
                <w:rFonts w:hint="eastAsia"/>
                <w:lang w:val="en-US" w:eastAsia="zh-CN"/>
              </w:rPr>
              <w:t>PMI</w:t>
            </w:r>
          </w:p>
        </w:tc>
        <w:tc>
          <w:tcPr>
            <w:tcW w:w="1429" w:type="pct"/>
            <w:shd w:val="clear" w:color="auto" w:fill="auto"/>
          </w:tcPr>
          <w:p w14:paraId="1EFC50EB" w14:textId="2A43D20A" w:rsidR="005B5743" w:rsidRPr="00EB589D" w:rsidRDefault="005B5743" w:rsidP="005B5743">
            <w:pPr>
              <w:pStyle w:val="TAL"/>
              <w:rPr>
                <w:rFonts w:eastAsiaTheme="minorEastAsia"/>
                <w:lang w:val="en-US" w:eastAsia="zh-CN"/>
              </w:rPr>
            </w:pPr>
            <w:r w:rsidRPr="00EB589D">
              <w:rPr>
                <w:rFonts w:eastAsiaTheme="minorEastAsia" w:hint="eastAsia"/>
                <w:lang w:val="en-US" w:eastAsia="zh-CN"/>
              </w:rPr>
              <w:t>N</w:t>
            </w:r>
            <w:r w:rsidRPr="00EB589D">
              <w:rPr>
                <w:rFonts w:eastAsiaTheme="minorEastAsia"/>
                <w:lang w:val="en-US" w:eastAsia="zh-CN"/>
              </w:rPr>
              <w:t>/A</w:t>
            </w:r>
          </w:p>
        </w:tc>
        <w:tc>
          <w:tcPr>
            <w:tcW w:w="1743" w:type="pct"/>
          </w:tcPr>
          <w:p w14:paraId="177FC2BF" w14:textId="77777777" w:rsidR="005B5743" w:rsidRPr="00EB589D" w:rsidRDefault="005B5743" w:rsidP="005B5743">
            <w:pPr>
              <w:pStyle w:val="TAL"/>
              <w:rPr>
                <w:rFonts w:eastAsiaTheme="minorEastAsia"/>
                <w:lang w:val="en-US" w:eastAsia="zh-CN"/>
              </w:rPr>
            </w:pPr>
          </w:p>
        </w:tc>
      </w:tr>
      <w:tr w:rsidR="005B5743" w:rsidRPr="00EB589D" w14:paraId="28287016" w14:textId="1B5EE810" w:rsidTr="003D7F84">
        <w:trPr>
          <w:trHeight w:val="153"/>
          <w:jc w:val="center"/>
        </w:trPr>
        <w:tc>
          <w:tcPr>
            <w:tcW w:w="1150" w:type="pct"/>
            <w:vMerge/>
          </w:tcPr>
          <w:p w14:paraId="791634FF" w14:textId="77777777" w:rsidR="005B5743" w:rsidRPr="00EB589D" w:rsidRDefault="005B5743" w:rsidP="005B5743">
            <w:pPr>
              <w:pStyle w:val="TAL"/>
              <w:rPr>
                <w:lang w:val="en-US" w:eastAsia="zh-CN"/>
              </w:rPr>
            </w:pPr>
          </w:p>
        </w:tc>
        <w:tc>
          <w:tcPr>
            <w:tcW w:w="678" w:type="pct"/>
          </w:tcPr>
          <w:p w14:paraId="63FC19CA" w14:textId="037947EF" w:rsidR="005B5743" w:rsidRPr="00EB589D" w:rsidRDefault="005B5743" w:rsidP="005B5743">
            <w:pPr>
              <w:pStyle w:val="TAL"/>
              <w:rPr>
                <w:lang w:val="en-US" w:eastAsia="zh-CN"/>
              </w:rPr>
            </w:pPr>
            <w:r w:rsidRPr="00EB589D">
              <w:rPr>
                <w:rFonts w:hint="eastAsia"/>
                <w:lang w:val="en-US" w:eastAsia="zh-CN"/>
              </w:rPr>
              <w:t>RI</w:t>
            </w:r>
          </w:p>
        </w:tc>
        <w:tc>
          <w:tcPr>
            <w:tcW w:w="1429" w:type="pct"/>
            <w:shd w:val="clear" w:color="auto" w:fill="auto"/>
          </w:tcPr>
          <w:p w14:paraId="59763DA9" w14:textId="34E56ACC" w:rsidR="005B5743" w:rsidRPr="00EB589D" w:rsidRDefault="005B5743" w:rsidP="005B5743">
            <w:pPr>
              <w:pStyle w:val="TAL"/>
              <w:rPr>
                <w:rFonts w:eastAsiaTheme="minorEastAsia"/>
                <w:lang w:val="en-US" w:eastAsia="zh-CN"/>
              </w:rPr>
            </w:pPr>
            <w:r w:rsidRPr="00EB589D">
              <w:rPr>
                <w:rFonts w:eastAsiaTheme="minorEastAsia" w:hint="eastAsia"/>
                <w:lang w:val="en-US" w:eastAsia="zh-CN"/>
              </w:rPr>
              <w:t>N</w:t>
            </w:r>
            <w:r w:rsidRPr="00EB589D">
              <w:rPr>
                <w:rFonts w:eastAsiaTheme="minorEastAsia"/>
                <w:lang w:val="en-US" w:eastAsia="zh-CN"/>
              </w:rPr>
              <w:t>/A</w:t>
            </w:r>
          </w:p>
        </w:tc>
        <w:tc>
          <w:tcPr>
            <w:tcW w:w="1743" w:type="pct"/>
          </w:tcPr>
          <w:p w14:paraId="22F97D04" w14:textId="77777777" w:rsidR="005B5743" w:rsidRPr="00EB589D" w:rsidRDefault="005B5743" w:rsidP="005B5743">
            <w:pPr>
              <w:pStyle w:val="TAL"/>
              <w:rPr>
                <w:rFonts w:eastAsiaTheme="minorEastAsia"/>
                <w:lang w:val="en-US" w:eastAsia="zh-CN"/>
              </w:rPr>
            </w:pPr>
          </w:p>
        </w:tc>
      </w:tr>
      <w:tr w:rsidR="002D65A1" w:rsidRPr="00EB589D" w14:paraId="196E5CB3" w14:textId="77777777" w:rsidTr="002D65A1">
        <w:trPr>
          <w:trHeight w:val="153"/>
          <w:jc w:val="center"/>
        </w:trPr>
        <w:tc>
          <w:tcPr>
            <w:tcW w:w="5000" w:type="pct"/>
            <w:gridSpan w:val="4"/>
          </w:tcPr>
          <w:p w14:paraId="2F65CBFA" w14:textId="5E2F5F0F" w:rsidR="002D65A1" w:rsidRPr="00EB589D" w:rsidRDefault="002D65A1" w:rsidP="002D65A1">
            <w:pPr>
              <w:pStyle w:val="TAN"/>
              <w:rPr>
                <w:lang w:val="en-US" w:eastAsia="zh-CN"/>
              </w:rPr>
            </w:pPr>
            <w:r w:rsidRPr="00EB589D">
              <w:rPr>
                <w:lang w:val="en-US" w:eastAsia="zh-CN"/>
              </w:rPr>
              <w:t xml:space="preserve">Note 1: </w:t>
            </w:r>
            <w:r w:rsidRPr="00EB589D">
              <w:rPr>
                <w:lang w:val="en-US" w:eastAsia="zh-CN"/>
              </w:rPr>
              <w:tab/>
              <w:t>8Rx capable UEs are tested on any of the 4Rx supported RF bands by connecting 4 out of 8 Rx with data source from system simulator, and the other 4 Rx are connected with zero input, depending on UE’s declaration and AP configuration. Requirements specified with 4Rx should be applied.</w:t>
            </w:r>
          </w:p>
          <w:p w14:paraId="04B7C788" w14:textId="6F07C44D" w:rsidR="002D65A1" w:rsidRPr="00EB589D" w:rsidRDefault="002D65A1" w:rsidP="003D7F84">
            <w:pPr>
              <w:pStyle w:val="TAN"/>
              <w:rPr>
                <w:rFonts w:eastAsiaTheme="minorEastAsia"/>
                <w:lang w:val="en-US" w:eastAsia="zh-CN"/>
              </w:rPr>
            </w:pPr>
            <w:r w:rsidRPr="00EB589D">
              <w:rPr>
                <w:lang w:val="en-US" w:eastAsia="zh-CN"/>
              </w:rPr>
              <w:t xml:space="preserve">Note 2: </w:t>
            </w:r>
            <w:r w:rsidRPr="00EB589D">
              <w:rPr>
                <w:lang w:val="en-US" w:eastAsia="zh-CN"/>
              </w:rPr>
              <w:tab/>
              <w:t>8Rx capable UEs are tested on any of the 2Rx supported RF bands by connecting 2 out of 8 Rx with data source from system simulator, and the other 6 Rx are connected with zero input, depending on UE’s declaration and AP configuration. Requirements specified with 2Rx should be applied.</w:t>
            </w:r>
          </w:p>
        </w:tc>
      </w:tr>
    </w:tbl>
    <w:p w14:paraId="4B9698E0" w14:textId="77777777" w:rsidR="005B5743" w:rsidRDefault="005B5743" w:rsidP="009B4B96">
      <w:pPr>
        <w:rPr>
          <w:rFonts w:eastAsiaTheme="minorEastAsia"/>
          <w:lang w:eastAsia="zh-CN"/>
        </w:rPr>
      </w:pPr>
    </w:p>
    <w:p w14:paraId="61CB40CA" w14:textId="1A810788" w:rsidR="004E6FA7" w:rsidRDefault="004E6FA7" w:rsidP="004E6FA7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Issue 1-3: Test applicability rules for CA demodulation requirements</w:t>
      </w:r>
    </w:p>
    <w:p w14:paraId="4785DA5E" w14:textId="3442A3D4" w:rsidR="004E6FA7" w:rsidRPr="004E6FA7" w:rsidRDefault="004E6FA7" w:rsidP="004E6FA7">
      <w:pPr>
        <w:pStyle w:val="aa"/>
        <w:numPr>
          <w:ilvl w:val="0"/>
          <w:numId w:val="11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 xml:space="preserve">Option 1: </w:t>
      </w:r>
      <w:r w:rsidRPr="004E6FA7">
        <w:rPr>
          <w:rFonts w:eastAsia="宋体"/>
          <w:color w:val="000000" w:themeColor="text1"/>
          <w:szCs w:val="24"/>
          <w:lang w:eastAsia="zh-CN"/>
        </w:rPr>
        <w:t xml:space="preserve">For FR1 8Rx CA applicability rules of demodulation performance requirements, extend Table 5.1.1.7.2-1 to include </w:t>
      </w:r>
      <w:r w:rsidR="001901CD">
        <w:rPr>
          <w:rFonts w:eastAsia="宋体"/>
          <w:color w:val="000000" w:themeColor="text1"/>
          <w:szCs w:val="24"/>
          <w:lang w:eastAsia="zh-CN"/>
        </w:rPr>
        <w:t>t</w:t>
      </w:r>
      <w:r w:rsidRPr="004E6FA7">
        <w:rPr>
          <w:rFonts w:eastAsia="宋体"/>
          <w:color w:val="000000" w:themeColor="text1"/>
          <w:szCs w:val="24"/>
          <w:lang w:eastAsia="zh-CN"/>
        </w:rPr>
        <w:t>ests cases in new Clause 5.2A.4.1.</w:t>
      </w:r>
    </w:p>
    <w:p w14:paraId="7517358A" w14:textId="595CDD08" w:rsidR="004E6FA7" w:rsidRDefault="004E6FA7" w:rsidP="004E6FA7">
      <w:pPr>
        <w:pStyle w:val="aa"/>
        <w:numPr>
          <w:ilvl w:val="0"/>
          <w:numId w:val="11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Other options not precluded</w:t>
      </w:r>
    </w:p>
    <w:p w14:paraId="2D45D673" w14:textId="77777777" w:rsidR="004E6FA7" w:rsidRDefault="004E6FA7" w:rsidP="004E6FA7">
      <w:pPr>
        <w:spacing w:after="60"/>
        <w:jc w:val="both"/>
        <w:rPr>
          <w:rFonts w:eastAsiaTheme="minorEastAsia"/>
          <w:color w:val="000000"/>
          <w:lang w:eastAsia="zh-CN"/>
        </w:rPr>
      </w:pPr>
    </w:p>
    <w:p w14:paraId="6B40BF15" w14:textId="2AC5CAD1" w:rsidR="004E6FA7" w:rsidRDefault="004E6FA7" w:rsidP="004E6FA7">
      <w:pPr>
        <w:rPr>
          <w:rFonts w:eastAsia="宋体"/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 xml:space="preserve">Issue 1-4: Applicability rules for different number of RX antenna ports for CA demodulation requirements </w:t>
      </w:r>
    </w:p>
    <w:p w14:paraId="2DEF8982" w14:textId="289A30C9" w:rsidR="004E6FA7" w:rsidRDefault="004E6FA7" w:rsidP="004E6FA7">
      <w:pPr>
        <w:pStyle w:val="aa"/>
        <w:numPr>
          <w:ilvl w:val="0"/>
          <w:numId w:val="11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 xml:space="preserve">Option 1: </w:t>
      </w:r>
    </w:p>
    <w:p w14:paraId="5F50F620" w14:textId="77777777" w:rsidR="004E6FA7" w:rsidRDefault="004E6FA7" w:rsidP="004E6FA7">
      <w:pPr>
        <w:pStyle w:val="aa"/>
        <w:numPr>
          <w:ilvl w:val="1"/>
          <w:numId w:val="11"/>
        </w:numPr>
        <w:spacing w:after="60"/>
        <w:ind w:firstLineChars="0"/>
        <w:jc w:val="both"/>
        <w:textAlignment w:val="auto"/>
        <w:rPr>
          <w:rFonts w:eastAsia="MS Mincho"/>
          <w:lang w:val="x-none" w:eastAsia="zh-CN"/>
        </w:rPr>
      </w:pPr>
      <w:r>
        <w:rPr>
          <w:lang w:val="x-none" w:eastAsia="zh-CN"/>
        </w:rPr>
        <w:t>Within the CA configuration if any of the PCell and/or the SCells is a 4Rx supported RF band, 4 out of the 8Rx should be connected with data source from system simulator, depending on UE’s declaration and AP configuration. Requirements from Clause 5.2A.3.1 are applied.</w:t>
      </w:r>
    </w:p>
    <w:p w14:paraId="3FFF2196" w14:textId="77777777" w:rsidR="004E6FA7" w:rsidRDefault="004E6FA7" w:rsidP="004E6FA7">
      <w:pPr>
        <w:pStyle w:val="aa"/>
        <w:numPr>
          <w:ilvl w:val="1"/>
          <w:numId w:val="11"/>
        </w:numPr>
        <w:spacing w:after="60"/>
        <w:ind w:firstLineChars="0"/>
        <w:jc w:val="both"/>
        <w:textAlignment w:val="auto"/>
        <w:rPr>
          <w:lang w:val="x-none" w:eastAsia="zh-CN"/>
        </w:rPr>
      </w:pPr>
      <w:r>
        <w:rPr>
          <w:lang w:val="x-none" w:eastAsia="zh-CN"/>
        </w:rPr>
        <w:t>Within the CA configuration if any of the PCell and/or the SCells is a 2Rx supported RF band, 2 out of the 8Rx should be connected with data source from system simulator, depending on UE’s declaration and AP configuration. Requirements from Clause 5.2A.2.1 are applied.</w:t>
      </w:r>
    </w:p>
    <w:p w14:paraId="39B849EA" w14:textId="77777777" w:rsidR="004E6FA7" w:rsidRDefault="004E6FA7" w:rsidP="004E6FA7">
      <w:pPr>
        <w:pStyle w:val="aa"/>
        <w:numPr>
          <w:ilvl w:val="1"/>
          <w:numId w:val="11"/>
        </w:numPr>
        <w:spacing w:after="60"/>
        <w:ind w:firstLineChars="0"/>
        <w:jc w:val="both"/>
        <w:textAlignment w:val="auto"/>
        <w:rPr>
          <w:lang w:val="x-none" w:eastAsia="zh-CN"/>
        </w:rPr>
      </w:pPr>
      <w:r>
        <w:rPr>
          <w:lang w:val="x-none" w:eastAsia="zh-CN"/>
        </w:rPr>
        <w:t>Within the CA configuration if any of the PCell and/or the SCells is a 8Rx supported RF band, all 8Rx should be connected with data source from system simulator. Requirements from Clause5.2A.4.1 are applied.</w:t>
      </w:r>
    </w:p>
    <w:p w14:paraId="6DF8685A" w14:textId="77777777" w:rsidR="004E6FA7" w:rsidRDefault="004E6FA7" w:rsidP="004E6FA7">
      <w:pPr>
        <w:pStyle w:val="aa"/>
        <w:numPr>
          <w:ilvl w:val="1"/>
          <w:numId w:val="11"/>
        </w:numPr>
        <w:ind w:firstLineChars="0"/>
        <w:jc w:val="both"/>
        <w:textAlignment w:val="auto"/>
        <w:rPr>
          <w:lang w:val="x-none" w:eastAsia="zh-CN"/>
        </w:rPr>
      </w:pPr>
      <w:r>
        <w:rPr>
          <w:lang w:val="x-none" w:eastAsia="zh-CN"/>
        </w:rPr>
        <w:t>For 8Rx capable UEs, the 2Rx supported RF bands, 4Rx supported RF bands and 8Rx supported RF bands are up to UE’s declaration.</w:t>
      </w:r>
    </w:p>
    <w:p w14:paraId="6DC8366F" w14:textId="4E831651" w:rsidR="004E6FA7" w:rsidRDefault="004E6FA7" w:rsidP="004E6FA7">
      <w:pPr>
        <w:pStyle w:val="aa"/>
        <w:numPr>
          <w:ilvl w:val="0"/>
          <w:numId w:val="11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Other options</w:t>
      </w:r>
      <w:r w:rsidR="00AF7E01">
        <w:rPr>
          <w:rFonts w:eastAsia="宋体"/>
          <w:color w:val="000000" w:themeColor="text1"/>
          <w:szCs w:val="24"/>
          <w:lang w:eastAsia="zh-CN"/>
        </w:rPr>
        <w:t xml:space="preserve"> not precluded</w:t>
      </w:r>
    </w:p>
    <w:p w14:paraId="482633EF" w14:textId="77777777" w:rsidR="004E6FA7" w:rsidRDefault="004E6FA7" w:rsidP="004E6FA7">
      <w:pPr>
        <w:spacing w:after="60"/>
        <w:jc w:val="both"/>
        <w:rPr>
          <w:rFonts w:eastAsiaTheme="minorEastAsia"/>
          <w:color w:val="000000"/>
          <w:lang w:eastAsia="zh-CN"/>
        </w:rPr>
      </w:pPr>
    </w:p>
    <w:p w14:paraId="7CA32213" w14:textId="220801D5" w:rsidR="004E6FA7" w:rsidRDefault="004E6FA7" w:rsidP="004E6FA7">
      <w:pPr>
        <w:rPr>
          <w:rFonts w:eastAsia="宋体"/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 xml:space="preserve">Issue 1-5: Applicability rules for different number of RX antenna ports for CA CSI requirements </w:t>
      </w:r>
    </w:p>
    <w:p w14:paraId="195F3355" w14:textId="031A5F36" w:rsidR="004E6FA7" w:rsidRDefault="005468D9" w:rsidP="004E6FA7">
      <w:pPr>
        <w:pStyle w:val="aa"/>
        <w:numPr>
          <w:ilvl w:val="0"/>
          <w:numId w:val="11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Option 1: For FR1 8Rx CA applicability rules and antenna connection of CSI reporting requirements, below requirements should be specified.</w:t>
      </w:r>
    </w:p>
    <w:p w14:paraId="7D4C997C" w14:textId="77777777" w:rsidR="004E6FA7" w:rsidRDefault="004E6FA7" w:rsidP="005468D9">
      <w:pPr>
        <w:pStyle w:val="aa"/>
        <w:numPr>
          <w:ilvl w:val="1"/>
          <w:numId w:val="11"/>
        </w:numPr>
        <w:overflowPunct/>
        <w:autoSpaceDE/>
        <w:adjustRightInd/>
        <w:spacing w:after="120"/>
        <w:ind w:firstLineChars="0"/>
        <w:textAlignment w:val="auto"/>
        <w:rPr>
          <w:rFonts w:eastAsia="MS Mincho"/>
          <w:lang w:val="x-none" w:eastAsia="zh-CN"/>
        </w:rPr>
      </w:pPr>
      <w:r>
        <w:rPr>
          <w:lang w:val="x-none" w:eastAsia="zh-CN"/>
        </w:rPr>
        <w:t>All the requirements specified in clause 6.2A for CA with 4 RX are applied for 8 RX capable UEs by connecting all 8 RX with data source from system simulator and reducing the signal power density by 3 dB compared to the signal power density for 4 RX in the test configurations.</w:t>
      </w:r>
    </w:p>
    <w:p w14:paraId="7EA917AA" w14:textId="77777777" w:rsidR="004E6FA7" w:rsidRDefault="004E6FA7" w:rsidP="005468D9">
      <w:pPr>
        <w:pStyle w:val="aa"/>
        <w:numPr>
          <w:ilvl w:val="1"/>
          <w:numId w:val="11"/>
        </w:numPr>
        <w:overflowPunct/>
        <w:autoSpaceDE/>
        <w:adjustRightInd/>
        <w:spacing w:after="120"/>
        <w:ind w:firstLineChars="0"/>
        <w:textAlignment w:val="auto"/>
        <w:rPr>
          <w:lang w:val="x-none" w:eastAsia="zh-CN"/>
        </w:rPr>
      </w:pPr>
      <w:r>
        <w:rPr>
          <w:lang w:val="x-none" w:eastAsia="zh-CN"/>
        </w:rPr>
        <w:lastRenderedPageBreak/>
        <w:t>All the requirements specified in clause 6.2A for CA with 2 RX are applied for 8 RX capable UEs by connecting all 8 RX with data source from system simulator and reducing the signal power density by 6 dB compared to the signal power density for 2 RX in the test configurations.</w:t>
      </w:r>
    </w:p>
    <w:p w14:paraId="0798A654" w14:textId="6FFFFA1C" w:rsidR="004E6FA7" w:rsidRPr="005468D9" w:rsidRDefault="005468D9" w:rsidP="004E6FA7">
      <w:pPr>
        <w:pStyle w:val="aa"/>
        <w:numPr>
          <w:ilvl w:val="0"/>
          <w:numId w:val="11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Other options not precluded</w:t>
      </w:r>
    </w:p>
    <w:p w14:paraId="38DA4A70" w14:textId="77777777" w:rsidR="004E6FA7" w:rsidRPr="004E6FA7" w:rsidRDefault="004E6FA7" w:rsidP="009B4B96">
      <w:pPr>
        <w:rPr>
          <w:rFonts w:eastAsiaTheme="minorEastAsia"/>
          <w:lang w:val="x-none" w:eastAsia="zh-CN"/>
        </w:rPr>
      </w:pPr>
    </w:p>
    <w:p w14:paraId="30F2B391" w14:textId="3DB9513C" w:rsidR="00AF7E01" w:rsidRPr="00AF7E01" w:rsidRDefault="00AF7E01" w:rsidP="00AF7E01">
      <w:pPr>
        <w:pStyle w:val="1"/>
      </w:pPr>
      <w:r>
        <w:t>2</w:t>
      </w:r>
      <w:r w:rsidRPr="00AF7E01">
        <w:t xml:space="preserve"> Test scope for CA requirements</w:t>
      </w:r>
    </w:p>
    <w:p w14:paraId="74DE7842" w14:textId="6767923B" w:rsidR="00AF7E01" w:rsidRDefault="00AF7E01" w:rsidP="00AF7E01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Issue 2-1: CA test for PDSCH and SDR</w:t>
      </w:r>
    </w:p>
    <w:p w14:paraId="2C03D913" w14:textId="2AAB7336" w:rsidR="00AF7E01" w:rsidRPr="003755D6" w:rsidRDefault="00AF7E01" w:rsidP="003755D6">
      <w:pPr>
        <w:overflowPunct/>
        <w:autoSpaceDE/>
        <w:adjustRightInd/>
        <w:spacing w:after="12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3755D6">
        <w:rPr>
          <w:rFonts w:eastAsia="宋体"/>
          <w:color w:val="000000" w:themeColor="text1"/>
          <w:szCs w:val="24"/>
          <w:lang w:eastAsia="zh-CN"/>
        </w:rPr>
        <w:t>Define PDSCH and SDR 8Rx CA requirements.</w:t>
      </w:r>
    </w:p>
    <w:p w14:paraId="26B25CB1" w14:textId="77777777" w:rsidR="00AF7E01" w:rsidRDefault="00AF7E01" w:rsidP="00AF7E01">
      <w:pPr>
        <w:rPr>
          <w:rFonts w:eastAsia="宋体"/>
          <w:b/>
          <w:color w:val="000000" w:themeColor="text1"/>
          <w:u w:val="single"/>
          <w:lang w:eastAsia="ko-KR"/>
        </w:rPr>
      </w:pPr>
    </w:p>
    <w:p w14:paraId="239ABB95" w14:textId="5C28F7A3" w:rsidR="00AF7E01" w:rsidRDefault="00AF7E01" w:rsidP="00AF7E01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Issue 2-2: CA test with power imbalance</w:t>
      </w:r>
    </w:p>
    <w:p w14:paraId="021B0F56" w14:textId="4DB34379" w:rsidR="00AF7E01" w:rsidRPr="003755D6" w:rsidRDefault="00AF7E01" w:rsidP="003755D6">
      <w:pPr>
        <w:overflowPunct/>
        <w:autoSpaceDE/>
        <w:adjustRightInd/>
        <w:spacing w:after="12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3755D6">
        <w:rPr>
          <w:rFonts w:eastAsia="宋体"/>
          <w:color w:val="000000" w:themeColor="text1"/>
          <w:szCs w:val="24"/>
          <w:lang w:eastAsia="zh-CN"/>
        </w:rPr>
        <w:t>Not consider CA test with power imbalance for 8Rx</w:t>
      </w:r>
    </w:p>
    <w:p w14:paraId="089DEE9B" w14:textId="77777777" w:rsidR="00AF7E01" w:rsidRPr="00AF7E01" w:rsidRDefault="00AF7E01" w:rsidP="00AF7E01">
      <w:pPr>
        <w:overflowPunct/>
        <w:autoSpaceDE/>
        <w:adjustRightInd/>
        <w:spacing w:after="120"/>
        <w:rPr>
          <w:rFonts w:eastAsiaTheme="minorEastAsia"/>
          <w:color w:val="000000" w:themeColor="text1"/>
          <w:lang w:eastAsia="zh-CN"/>
        </w:rPr>
      </w:pPr>
    </w:p>
    <w:p w14:paraId="2DD76C07" w14:textId="70D2CFF8" w:rsidR="00AF7E01" w:rsidRDefault="00AF7E01" w:rsidP="00AF7E01">
      <w:pPr>
        <w:rPr>
          <w:rFonts w:eastAsia="宋体"/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Issue 2-3: CA test for CQI reporting</w:t>
      </w:r>
    </w:p>
    <w:p w14:paraId="1AD5CAAA" w14:textId="2F8317F6" w:rsidR="00AF7E01" w:rsidRDefault="00AF7E01" w:rsidP="003755D6">
      <w:pPr>
        <w:pStyle w:val="aa"/>
        <w:numPr>
          <w:ilvl w:val="0"/>
          <w:numId w:val="11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 xml:space="preserve">Option 1: Not consider CQI reporting </w:t>
      </w:r>
      <w:r w:rsidR="001901CD">
        <w:rPr>
          <w:rFonts w:eastAsia="宋体"/>
          <w:color w:val="000000" w:themeColor="text1"/>
          <w:szCs w:val="24"/>
          <w:lang w:eastAsia="zh-CN"/>
        </w:rPr>
        <w:t xml:space="preserve">test </w:t>
      </w:r>
      <w:r>
        <w:rPr>
          <w:rFonts w:eastAsia="宋体"/>
          <w:color w:val="000000" w:themeColor="text1"/>
          <w:szCs w:val="24"/>
          <w:lang w:eastAsia="zh-CN"/>
        </w:rPr>
        <w:t>for CA</w:t>
      </w:r>
    </w:p>
    <w:p w14:paraId="16CCACD5" w14:textId="18FDFD3B" w:rsidR="00AF7E01" w:rsidRDefault="00AF7E01" w:rsidP="003755D6">
      <w:pPr>
        <w:pStyle w:val="aa"/>
        <w:numPr>
          <w:ilvl w:val="0"/>
          <w:numId w:val="11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Option 2: Define CQI test for CA</w:t>
      </w:r>
    </w:p>
    <w:p w14:paraId="29668D12" w14:textId="77777777" w:rsidR="004E6FA7" w:rsidRPr="00AF7E01" w:rsidRDefault="004E6FA7" w:rsidP="009B4B96">
      <w:pPr>
        <w:rPr>
          <w:rFonts w:eastAsiaTheme="minorEastAsia"/>
          <w:lang w:eastAsia="zh-CN"/>
        </w:rPr>
      </w:pPr>
    </w:p>
    <w:p w14:paraId="7E239CBC" w14:textId="3DA18513" w:rsidR="008D181B" w:rsidRPr="00AF7E01" w:rsidRDefault="008D181B" w:rsidP="008D181B">
      <w:pPr>
        <w:pStyle w:val="1"/>
      </w:pPr>
      <w:r>
        <w:t>3</w:t>
      </w:r>
      <w:r w:rsidRPr="00AF7E01">
        <w:t xml:space="preserve"> </w:t>
      </w:r>
      <w:r>
        <w:t>PDCCH test</w:t>
      </w:r>
    </w:p>
    <w:p w14:paraId="263E6D68" w14:textId="4E6BB406" w:rsidR="004E6FA7" w:rsidRPr="00EB589D" w:rsidRDefault="008D181B" w:rsidP="009B4B96">
      <w:pPr>
        <w:rPr>
          <w:rFonts w:eastAsiaTheme="minorEastAsia"/>
          <w:lang w:eastAsia="zh-CN"/>
        </w:rPr>
      </w:pPr>
      <w:r w:rsidRPr="008D181B">
        <w:rPr>
          <w:rFonts w:eastAsiaTheme="minorEastAsia"/>
          <w:lang w:eastAsia="zh-CN"/>
        </w:rPr>
        <w:t>Follow the previous agreements that not define 8Rx PDCCH requirements</w:t>
      </w:r>
      <w:r>
        <w:rPr>
          <w:rFonts w:eastAsiaTheme="minorEastAsia"/>
          <w:lang w:eastAsia="zh-CN"/>
        </w:rPr>
        <w:t xml:space="preserve"> [</w:t>
      </w:r>
      <w:r w:rsidR="003F252F">
        <w:rPr>
          <w:rFonts w:eastAsiaTheme="minorEastAsia"/>
          <w:lang w:eastAsia="zh-CN"/>
        </w:rPr>
        <w:t>3</w:t>
      </w:r>
      <w:r>
        <w:rPr>
          <w:rFonts w:eastAsiaTheme="minorEastAsia"/>
          <w:lang w:eastAsia="zh-CN"/>
        </w:rPr>
        <w:t>]</w:t>
      </w:r>
    </w:p>
    <w:p w14:paraId="6910732E" w14:textId="673D7861" w:rsidR="00F93FD3" w:rsidRDefault="00541B04" w:rsidP="00F93FD3">
      <w:pPr>
        <w:pStyle w:val="1"/>
      </w:pPr>
      <w:r>
        <w:t>4</w:t>
      </w:r>
      <w:r w:rsidR="00F93FD3" w:rsidRPr="00EB589D">
        <w:t xml:space="preserve"> PDSCH requirements</w:t>
      </w:r>
    </w:p>
    <w:p w14:paraId="3C3FFCCD" w14:textId="16C30ED7" w:rsidR="00541B04" w:rsidRDefault="00541B04" w:rsidP="00541B04">
      <w:pPr>
        <w:pStyle w:val="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4.1 </w:t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DD requirements</w:t>
      </w:r>
    </w:p>
    <w:p w14:paraId="66C9F409" w14:textId="1460BC0B" w:rsidR="001E43AC" w:rsidRPr="00EB589D" w:rsidRDefault="00541B04" w:rsidP="001E43AC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4-1</w:t>
      </w:r>
      <w:r w:rsidR="001E43AC" w:rsidRPr="00EB589D">
        <w:rPr>
          <w:b/>
          <w:u w:val="single"/>
          <w:lang w:eastAsia="ko-KR"/>
        </w:rPr>
        <w:t>-</w:t>
      </w:r>
      <w:r>
        <w:rPr>
          <w:b/>
          <w:u w:val="single"/>
          <w:lang w:eastAsia="ko-KR"/>
        </w:rPr>
        <w:t>1</w:t>
      </w:r>
      <w:r w:rsidR="001E43AC" w:rsidRPr="00EB589D">
        <w:rPr>
          <w:b/>
          <w:u w:val="single"/>
          <w:lang w:eastAsia="ko-KR"/>
        </w:rPr>
        <w:t xml:space="preserve">: </w:t>
      </w:r>
      <w:r w:rsidR="000A0FE2" w:rsidRPr="00EB589D">
        <w:rPr>
          <w:b/>
          <w:u w:val="single"/>
          <w:lang w:eastAsia="ko-KR"/>
        </w:rPr>
        <w:t>MCS for Rank 2 test</w:t>
      </w:r>
    </w:p>
    <w:p w14:paraId="2119BE0B" w14:textId="3DFA93C3" w:rsidR="00B31824" w:rsidRPr="003755D6" w:rsidRDefault="00B31824" w:rsidP="00876D95">
      <w:pPr>
        <w:spacing w:after="0"/>
        <w:rPr>
          <w:rFonts w:eastAsiaTheme="minorEastAsia"/>
          <w:lang w:eastAsia="zh-CN"/>
        </w:rPr>
      </w:pPr>
      <w:r w:rsidRPr="003755D6">
        <w:rPr>
          <w:rFonts w:eastAsiaTheme="minorEastAsia"/>
          <w:lang w:eastAsia="zh-CN"/>
        </w:rPr>
        <w:t>MCS 1</w:t>
      </w:r>
      <w:r w:rsidR="001D4260" w:rsidRPr="003755D6">
        <w:rPr>
          <w:rFonts w:eastAsiaTheme="minorEastAsia"/>
          <w:lang w:eastAsia="zh-CN"/>
        </w:rPr>
        <w:t>9</w:t>
      </w:r>
      <w:r w:rsidR="004B0B8A" w:rsidRPr="003755D6">
        <w:rPr>
          <w:rFonts w:eastAsiaTheme="minorEastAsia"/>
          <w:lang w:eastAsia="zh-CN"/>
        </w:rPr>
        <w:t xml:space="preserve"> </w:t>
      </w:r>
      <w:r w:rsidR="001D4260" w:rsidRPr="003755D6">
        <w:rPr>
          <w:rFonts w:eastAsiaTheme="minorEastAsia"/>
          <w:lang w:eastAsia="zh-CN"/>
        </w:rPr>
        <w:t>(Table 1)</w:t>
      </w:r>
      <w:r w:rsidRPr="003755D6">
        <w:rPr>
          <w:rFonts w:eastAsiaTheme="minorEastAsia"/>
          <w:lang w:eastAsia="zh-CN"/>
        </w:rPr>
        <w:t xml:space="preserve"> </w:t>
      </w:r>
    </w:p>
    <w:p w14:paraId="3C23BEB8" w14:textId="77777777" w:rsidR="00541B04" w:rsidRPr="00EB589D" w:rsidRDefault="00541B04" w:rsidP="00876D95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</w:p>
    <w:p w14:paraId="07839188" w14:textId="2406E72E" w:rsidR="00A64CC6" w:rsidRPr="00EB589D" w:rsidRDefault="00A64CC6" w:rsidP="00876D95">
      <w:pPr>
        <w:spacing w:after="0"/>
        <w:rPr>
          <w:b/>
          <w:u w:val="single"/>
          <w:lang w:eastAsia="ko-KR"/>
        </w:rPr>
      </w:pPr>
      <w:r w:rsidRPr="00EB589D">
        <w:rPr>
          <w:b/>
          <w:u w:val="single"/>
          <w:lang w:eastAsia="ko-KR"/>
        </w:rPr>
        <w:t xml:space="preserve">Issue </w:t>
      </w:r>
      <w:r w:rsidR="00541B04">
        <w:rPr>
          <w:b/>
          <w:u w:val="single"/>
          <w:lang w:eastAsia="ko-KR"/>
        </w:rPr>
        <w:t>4-1-2</w:t>
      </w:r>
      <w:r w:rsidRPr="00EB589D">
        <w:rPr>
          <w:b/>
          <w:u w:val="single"/>
          <w:lang w:eastAsia="ko-KR"/>
        </w:rPr>
        <w:t>: MCS for Rank 4 test</w:t>
      </w:r>
    </w:p>
    <w:p w14:paraId="04995F21" w14:textId="150356C0" w:rsidR="00B31824" w:rsidRPr="003755D6" w:rsidRDefault="00B31824" w:rsidP="00876D95">
      <w:pPr>
        <w:spacing w:after="0"/>
        <w:rPr>
          <w:rFonts w:eastAsiaTheme="minorEastAsia"/>
          <w:lang w:eastAsia="zh-CN"/>
        </w:rPr>
      </w:pPr>
      <w:r w:rsidRPr="003755D6">
        <w:rPr>
          <w:rFonts w:eastAsiaTheme="minorEastAsia"/>
          <w:lang w:eastAsia="zh-CN"/>
        </w:rPr>
        <w:t>MCS 17 (</w:t>
      </w:r>
      <w:r w:rsidRPr="003755D6">
        <w:rPr>
          <w:rFonts w:eastAsiaTheme="minorEastAsia" w:hint="eastAsia"/>
          <w:lang w:eastAsia="zh-CN"/>
        </w:rPr>
        <w:t>Table</w:t>
      </w:r>
      <w:r w:rsidRPr="003755D6">
        <w:rPr>
          <w:rFonts w:eastAsiaTheme="minorEastAsia"/>
          <w:lang w:eastAsia="zh-CN"/>
        </w:rPr>
        <w:t xml:space="preserve"> 1</w:t>
      </w:r>
      <w:r w:rsidRPr="003755D6">
        <w:rPr>
          <w:rFonts w:eastAsiaTheme="minorEastAsia" w:hint="eastAsia"/>
          <w:lang w:eastAsia="zh-CN"/>
        </w:rPr>
        <w:t>)</w:t>
      </w:r>
    </w:p>
    <w:p w14:paraId="329BC829" w14:textId="7E41E1B3" w:rsidR="00B31824" w:rsidRPr="00EB589D" w:rsidRDefault="00B31824" w:rsidP="00876D95">
      <w:pPr>
        <w:overflowPunct/>
        <w:autoSpaceDE/>
        <w:autoSpaceDN/>
        <w:adjustRightInd/>
        <w:spacing w:after="0"/>
        <w:textAlignment w:val="auto"/>
        <w:rPr>
          <w:rFonts w:eastAsiaTheme="minorEastAsia"/>
        </w:rPr>
      </w:pPr>
    </w:p>
    <w:p w14:paraId="056E1C7E" w14:textId="5FBF80C3" w:rsidR="00B31824" w:rsidRPr="00EB589D" w:rsidRDefault="00B31824" w:rsidP="00B31824">
      <w:pPr>
        <w:rPr>
          <w:b/>
          <w:u w:val="single"/>
        </w:rPr>
      </w:pPr>
      <w:r w:rsidRPr="00EB589D">
        <w:rPr>
          <w:b/>
          <w:u w:val="single"/>
        </w:rPr>
        <w:t xml:space="preserve">Issue </w:t>
      </w:r>
      <w:r w:rsidR="00541B04">
        <w:rPr>
          <w:b/>
          <w:u w:val="single"/>
        </w:rPr>
        <w:t>4-1-3</w:t>
      </w:r>
      <w:r w:rsidRPr="00EB589D">
        <w:rPr>
          <w:b/>
          <w:u w:val="single"/>
        </w:rPr>
        <w:t>: MCS for Rank 8 test</w:t>
      </w:r>
    </w:p>
    <w:p w14:paraId="533B0611" w14:textId="2EB44E78" w:rsidR="001901CD" w:rsidRPr="00EB589D" w:rsidRDefault="00B31824" w:rsidP="00EF780F">
      <w:r w:rsidRPr="00EB589D">
        <w:t xml:space="preserve">MCS 17 </w:t>
      </w:r>
      <w:r w:rsidR="00541B04">
        <w:t>(Table 1)</w:t>
      </w:r>
    </w:p>
    <w:p w14:paraId="4D1720AF" w14:textId="7FFB9935" w:rsidR="00541B04" w:rsidRDefault="00541B04" w:rsidP="00541B04">
      <w:pPr>
        <w:pStyle w:val="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4.2 </w:t>
      </w:r>
      <w:r w:rsidR="001901CD">
        <w:rPr>
          <w:rFonts w:eastAsiaTheme="minorEastAsia"/>
          <w:lang w:eastAsia="zh-CN"/>
        </w:rPr>
        <w:t>F</w:t>
      </w:r>
      <w:r>
        <w:rPr>
          <w:rFonts w:eastAsiaTheme="minorEastAsia"/>
          <w:lang w:eastAsia="zh-CN"/>
        </w:rPr>
        <w:t>DD requirements</w:t>
      </w:r>
    </w:p>
    <w:p w14:paraId="2F152A80" w14:textId="44EEC25F" w:rsidR="001901CD" w:rsidRDefault="00541B04" w:rsidP="00541B04">
      <w:pPr>
        <w:overflowPunct/>
        <w:autoSpaceDE/>
        <w:autoSpaceDN/>
        <w:adjustRightInd/>
        <w:spacing w:after="120"/>
        <w:textAlignment w:val="auto"/>
        <w:rPr>
          <w:rFonts w:eastAsiaTheme="minorEastAsia"/>
        </w:rPr>
      </w:pPr>
      <w:r>
        <w:rPr>
          <w:rFonts w:eastAsiaTheme="minorEastAsia"/>
        </w:rPr>
        <w:t xml:space="preserve">RAN4 </w:t>
      </w:r>
      <w:r w:rsidRPr="00541B04">
        <w:rPr>
          <w:rFonts w:eastAsiaTheme="minorEastAsia"/>
        </w:rPr>
        <w:t>define</w:t>
      </w:r>
      <w:r>
        <w:rPr>
          <w:rFonts w:eastAsiaTheme="minorEastAsia"/>
        </w:rPr>
        <w:t>s</w:t>
      </w:r>
      <w:r w:rsidRPr="00541B04">
        <w:rPr>
          <w:rFonts w:eastAsiaTheme="minorEastAsia"/>
        </w:rPr>
        <w:t xml:space="preserve"> PDSCH FDD requirements with same parameters including MCS values, MIMO layers, antenna configuration, </w:t>
      </w:r>
      <w:r w:rsidR="003755D6">
        <w:rPr>
          <w:rFonts w:eastAsiaTheme="minorEastAsia"/>
        </w:rPr>
        <w:t xml:space="preserve">and </w:t>
      </w:r>
      <w:r w:rsidRPr="00541B04">
        <w:rPr>
          <w:rFonts w:eastAsiaTheme="minorEastAsia"/>
        </w:rPr>
        <w:t>propagation conditions as TDD requirements</w:t>
      </w:r>
      <w:r>
        <w:rPr>
          <w:rFonts w:eastAsiaTheme="minorEastAsia"/>
        </w:rPr>
        <w:t>.</w:t>
      </w:r>
      <w:r w:rsidR="001901CD">
        <w:rPr>
          <w:rFonts w:eastAsiaTheme="minorEastAsia"/>
        </w:rPr>
        <w:t xml:space="preserve"> </w:t>
      </w:r>
    </w:p>
    <w:p w14:paraId="6E2059ED" w14:textId="132604AF" w:rsidR="00B31824" w:rsidRDefault="001901CD" w:rsidP="00541B04">
      <w:pPr>
        <w:overflowPunct/>
        <w:autoSpaceDE/>
        <w:autoSpaceDN/>
        <w:adjustRightInd/>
        <w:spacing w:after="120"/>
        <w:textAlignment w:val="auto"/>
        <w:rPr>
          <w:rFonts w:eastAsiaTheme="minorEastAsia"/>
        </w:rPr>
      </w:pPr>
      <w:r>
        <w:rPr>
          <w:rFonts w:eastAsiaTheme="minorEastAsia"/>
        </w:rPr>
        <w:t xml:space="preserve">Annex A </w:t>
      </w:r>
      <w:r w:rsidR="003755D6">
        <w:rPr>
          <w:rFonts w:eastAsiaTheme="minorEastAsia"/>
        </w:rPr>
        <w:t xml:space="preserve">can be referred </w:t>
      </w:r>
      <w:r>
        <w:rPr>
          <w:rFonts w:eastAsiaTheme="minorEastAsia"/>
        </w:rPr>
        <w:t>for the details.</w:t>
      </w:r>
    </w:p>
    <w:p w14:paraId="34877EC5" w14:textId="77777777" w:rsidR="00541B04" w:rsidRDefault="00541B04" w:rsidP="00541B04">
      <w:pPr>
        <w:overflowPunct/>
        <w:autoSpaceDE/>
        <w:autoSpaceDN/>
        <w:adjustRightInd/>
        <w:spacing w:after="120"/>
        <w:textAlignment w:val="auto"/>
        <w:rPr>
          <w:rFonts w:eastAsiaTheme="minorEastAsia"/>
        </w:rPr>
      </w:pPr>
    </w:p>
    <w:p w14:paraId="430A6E29" w14:textId="07DF2331" w:rsidR="001115F2" w:rsidRDefault="001115F2" w:rsidP="001115F2">
      <w:pPr>
        <w:pStyle w:val="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4.3 CA requirements</w:t>
      </w:r>
    </w:p>
    <w:p w14:paraId="5D1874D3" w14:textId="4888A862" w:rsidR="001115F2" w:rsidRDefault="00C53E8E" w:rsidP="001115F2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Issue 4</w:t>
      </w:r>
      <w:r w:rsidR="001115F2">
        <w:rPr>
          <w:b/>
          <w:color w:val="000000" w:themeColor="text1"/>
          <w:u w:val="single"/>
          <w:lang w:eastAsia="ko-KR"/>
        </w:rPr>
        <w:t>-3-1: CBW for PDSCH CA requirements</w:t>
      </w:r>
    </w:p>
    <w:p w14:paraId="2878F158" w14:textId="77777777" w:rsidR="001901CD" w:rsidRDefault="001115F2" w:rsidP="00C53E8E">
      <w:pPr>
        <w:pStyle w:val="aa"/>
        <w:numPr>
          <w:ilvl w:val="0"/>
          <w:numId w:val="11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 xml:space="preserve">Option 1: </w:t>
      </w:r>
      <w:r w:rsidR="001901CD">
        <w:rPr>
          <w:rFonts w:eastAsia="宋体"/>
          <w:color w:val="000000" w:themeColor="text1"/>
          <w:szCs w:val="24"/>
          <w:lang w:eastAsia="zh-CN"/>
        </w:rPr>
        <w:t xml:space="preserve">Follow the existing CA requirements defined for 2Rx and 4Rx, i.e. </w:t>
      </w:r>
    </w:p>
    <w:p w14:paraId="3565BF7A" w14:textId="2E93075B" w:rsidR="001901CD" w:rsidRPr="001901CD" w:rsidRDefault="001901CD" w:rsidP="00C21756">
      <w:pPr>
        <w:pStyle w:val="aa"/>
        <w:numPr>
          <w:ilvl w:val="1"/>
          <w:numId w:val="11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iCs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 xml:space="preserve">FDD: </w:t>
      </w:r>
      <w:r w:rsidRPr="001901CD">
        <w:rPr>
          <w:rFonts w:eastAsia="宋体"/>
          <w:color w:val="000000" w:themeColor="text1"/>
          <w:szCs w:val="24"/>
          <w:lang w:eastAsia="zh-CN"/>
        </w:rPr>
        <w:t>15kHz SCS: 5/10/15/20/25/30/</w:t>
      </w:r>
      <w:r>
        <w:rPr>
          <w:rFonts w:eastAsia="宋体"/>
          <w:color w:val="000000" w:themeColor="text1"/>
          <w:szCs w:val="24"/>
          <w:lang w:eastAsia="zh-CN"/>
        </w:rPr>
        <w:t>35/</w:t>
      </w:r>
      <w:r w:rsidRPr="001901CD">
        <w:rPr>
          <w:rFonts w:eastAsia="宋体"/>
          <w:color w:val="000000" w:themeColor="text1"/>
          <w:szCs w:val="24"/>
          <w:lang w:eastAsia="zh-CN"/>
        </w:rPr>
        <w:t>40/45/50</w:t>
      </w:r>
      <w:r>
        <w:rPr>
          <w:rFonts w:eastAsia="宋体"/>
          <w:color w:val="000000" w:themeColor="text1"/>
          <w:szCs w:val="24"/>
          <w:lang w:eastAsia="zh-CN"/>
        </w:rPr>
        <w:t xml:space="preserve"> MHz</w:t>
      </w:r>
    </w:p>
    <w:p w14:paraId="32D7B12E" w14:textId="5A5D6F04" w:rsidR="001901CD" w:rsidRPr="001901CD" w:rsidRDefault="001901CD" w:rsidP="00C21756">
      <w:pPr>
        <w:pStyle w:val="aa"/>
        <w:numPr>
          <w:ilvl w:val="1"/>
          <w:numId w:val="11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iCs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 xml:space="preserve">TDD: 30kHz SCS: </w:t>
      </w:r>
      <w:r w:rsidRPr="001901CD">
        <w:rPr>
          <w:rFonts w:eastAsia="宋体"/>
          <w:color w:val="000000" w:themeColor="text1"/>
          <w:szCs w:val="24"/>
          <w:lang w:eastAsia="zh-CN"/>
        </w:rPr>
        <w:t>5/10/15/2</w:t>
      </w:r>
      <w:r>
        <w:rPr>
          <w:rFonts w:eastAsia="宋体"/>
          <w:color w:val="000000" w:themeColor="text1"/>
          <w:szCs w:val="24"/>
          <w:lang w:eastAsia="zh-CN"/>
        </w:rPr>
        <w:t>0/25/30/40/</w:t>
      </w:r>
      <w:r w:rsidRPr="001901CD">
        <w:rPr>
          <w:rFonts w:eastAsia="宋体"/>
          <w:color w:val="000000" w:themeColor="text1"/>
          <w:szCs w:val="24"/>
          <w:lang w:eastAsia="zh-CN"/>
        </w:rPr>
        <w:t>50</w:t>
      </w:r>
      <w:r>
        <w:rPr>
          <w:rFonts w:eastAsia="宋体"/>
          <w:color w:val="000000" w:themeColor="text1"/>
          <w:szCs w:val="24"/>
          <w:lang w:eastAsia="zh-CN"/>
        </w:rPr>
        <w:t>/60/80/90/100 MHz</w:t>
      </w:r>
    </w:p>
    <w:p w14:paraId="1328E02A" w14:textId="7065F8C2" w:rsidR="001115F2" w:rsidRDefault="001115F2" w:rsidP="00C53E8E">
      <w:pPr>
        <w:pStyle w:val="aa"/>
        <w:numPr>
          <w:ilvl w:val="0"/>
          <w:numId w:val="11"/>
        </w:numPr>
        <w:overflowPunct/>
        <w:autoSpaceDE/>
        <w:adjustRightInd/>
        <w:spacing w:after="120"/>
        <w:ind w:firstLineChars="0"/>
        <w:textAlignment w:val="auto"/>
        <w:rPr>
          <w:rFonts w:eastAsia="MS Mincho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 xml:space="preserve">Option 2: Single bandwidth for each CC: </w:t>
      </w:r>
      <w:r>
        <w:rPr>
          <w:color w:val="000000" w:themeColor="text1"/>
          <w:szCs w:val="24"/>
          <w:lang w:eastAsia="zh-CN"/>
        </w:rPr>
        <w:t>15kHz/10MHz for FDD and 30kHz/40MHz for T</w:t>
      </w:r>
      <w:r w:rsidR="00C53E8E">
        <w:rPr>
          <w:color w:val="000000" w:themeColor="text1"/>
          <w:szCs w:val="24"/>
          <w:lang w:eastAsia="zh-CN"/>
        </w:rPr>
        <w:t>DD separately</w:t>
      </w:r>
    </w:p>
    <w:p w14:paraId="32B2865C" w14:textId="77777777" w:rsidR="001115F2" w:rsidRDefault="001115F2" w:rsidP="001115F2">
      <w:pPr>
        <w:rPr>
          <w:rFonts w:eastAsia="宋体"/>
          <w:color w:val="0070C0"/>
          <w:lang w:val="en-US" w:eastAsia="zh-CN"/>
        </w:rPr>
      </w:pPr>
    </w:p>
    <w:p w14:paraId="05D957A2" w14:textId="2437A37C" w:rsidR="001115F2" w:rsidRDefault="00C53E8E" w:rsidP="001115F2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Issue 4</w:t>
      </w:r>
      <w:r w:rsidR="001115F2">
        <w:rPr>
          <w:b/>
          <w:color w:val="000000" w:themeColor="text1"/>
          <w:u w:val="single"/>
          <w:lang w:eastAsia="ko-KR"/>
        </w:rPr>
        <w:t xml:space="preserve">-3-2: Duplex model </w:t>
      </w:r>
    </w:p>
    <w:p w14:paraId="6BD1FA2F" w14:textId="45511C30" w:rsidR="001115F2" w:rsidRDefault="001115F2" w:rsidP="00C53E8E">
      <w:pPr>
        <w:pStyle w:val="aa"/>
        <w:numPr>
          <w:ilvl w:val="0"/>
          <w:numId w:val="11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Option 1: Consider the following duplex model for 8Rx CA</w:t>
      </w:r>
    </w:p>
    <w:p w14:paraId="7177CB4B" w14:textId="77777777" w:rsidR="001115F2" w:rsidRDefault="001115F2" w:rsidP="00C53E8E">
      <w:pPr>
        <w:widowControl w:val="0"/>
        <w:numPr>
          <w:ilvl w:val="1"/>
          <w:numId w:val="11"/>
        </w:numPr>
        <w:overflowPunct/>
        <w:autoSpaceDE/>
        <w:autoSpaceDN/>
        <w:adjustRightInd/>
        <w:spacing w:after="0"/>
        <w:jc w:val="both"/>
        <w:textAlignment w:val="auto"/>
        <w:rPr>
          <w:rFonts w:eastAsia="宋体"/>
          <w:bCs/>
          <w:iCs/>
          <w:szCs w:val="21"/>
          <w:lang w:eastAsia="en-US"/>
        </w:rPr>
      </w:pPr>
      <w:r>
        <w:rPr>
          <w:bCs/>
          <w:iCs/>
          <w:sz w:val="21"/>
          <w:szCs w:val="21"/>
          <w:lang w:val="en-US" w:eastAsia="zh-CN"/>
        </w:rPr>
        <w:t>FDD 15kHz + TDD 30kHz</w:t>
      </w:r>
    </w:p>
    <w:p w14:paraId="1BBEDD95" w14:textId="77777777" w:rsidR="001115F2" w:rsidRDefault="001115F2" w:rsidP="00C53E8E">
      <w:pPr>
        <w:widowControl w:val="0"/>
        <w:numPr>
          <w:ilvl w:val="1"/>
          <w:numId w:val="11"/>
        </w:numPr>
        <w:overflowPunct/>
        <w:autoSpaceDE/>
        <w:autoSpaceDN/>
        <w:adjustRightInd/>
        <w:spacing w:after="0"/>
        <w:jc w:val="both"/>
        <w:textAlignment w:val="auto"/>
        <w:rPr>
          <w:bCs/>
          <w:iCs/>
          <w:szCs w:val="21"/>
        </w:rPr>
      </w:pPr>
      <w:r>
        <w:rPr>
          <w:bCs/>
          <w:iCs/>
          <w:sz w:val="21"/>
          <w:szCs w:val="21"/>
          <w:lang w:val="en-US" w:eastAsia="zh-CN"/>
        </w:rPr>
        <w:t>FDD 15kHz + FDD 15kHz</w:t>
      </w:r>
    </w:p>
    <w:p w14:paraId="04474ECF" w14:textId="77777777" w:rsidR="001115F2" w:rsidRDefault="001115F2" w:rsidP="00C53E8E">
      <w:pPr>
        <w:widowControl w:val="0"/>
        <w:numPr>
          <w:ilvl w:val="1"/>
          <w:numId w:val="11"/>
        </w:numPr>
        <w:overflowPunct/>
        <w:autoSpaceDE/>
        <w:autoSpaceDN/>
        <w:adjustRightInd/>
        <w:spacing w:after="0"/>
        <w:jc w:val="both"/>
        <w:textAlignment w:val="auto"/>
        <w:rPr>
          <w:bCs/>
          <w:iCs/>
          <w:szCs w:val="21"/>
        </w:rPr>
      </w:pPr>
      <w:r>
        <w:rPr>
          <w:bCs/>
          <w:iCs/>
          <w:sz w:val="21"/>
          <w:szCs w:val="21"/>
          <w:lang w:val="en-US" w:eastAsia="zh-CN"/>
        </w:rPr>
        <w:t>TDD 30kHz + TDD 30kHz</w:t>
      </w:r>
    </w:p>
    <w:p w14:paraId="3EA71F16" w14:textId="7C795DB1" w:rsidR="001115F2" w:rsidRDefault="00C53E8E" w:rsidP="001115F2">
      <w:pPr>
        <w:pStyle w:val="aa"/>
        <w:numPr>
          <w:ilvl w:val="0"/>
          <w:numId w:val="11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Other options not precluded</w:t>
      </w:r>
    </w:p>
    <w:p w14:paraId="072461C4" w14:textId="77777777" w:rsidR="001115F2" w:rsidRDefault="001115F2" w:rsidP="001115F2">
      <w:pPr>
        <w:rPr>
          <w:rFonts w:eastAsia="Malgun Gothic"/>
          <w:b/>
          <w:color w:val="000000" w:themeColor="text1"/>
          <w:u w:val="single"/>
          <w:lang w:eastAsia="ko-KR"/>
        </w:rPr>
      </w:pPr>
    </w:p>
    <w:p w14:paraId="159F5941" w14:textId="77777777" w:rsidR="003F6835" w:rsidRDefault="003F6835" w:rsidP="003F6835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Issue 4-3-3: Test scenario</w:t>
      </w:r>
    </w:p>
    <w:p w14:paraId="1D2FCCAF" w14:textId="4CF61DB0" w:rsidR="003F6835" w:rsidRPr="001901CD" w:rsidRDefault="003F6835" w:rsidP="003F6835">
      <w:pPr>
        <w:rPr>
          <w:rFonts w:eastAsia="宋体"/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One single test scenario to be defined, with same test configurations as</w:t>
      </w:r>
      <w:r w:rsidRPr="001901CD">
        <w:rPr>
          <w:color w:val="000000" w:themeColor="text1"/>
          <w:lang w:eastAsia="ko-KR"/>
        </w:rPr>
        <w:t xml:space="preserve"> single carrier case</w:t>
      </w:r>
      <w:r w:rsidR="00C351DF">
        <w:rPr>
          <w:color w:val="000000" w:themeColor="text1"/>
          <w:lang w:eastAsia="ko-KR"/>
        </w:rPr>
        <w:t xml:space="preserve"> except the bandwi</w:t>
      </w:r>
      <w:r>
        <w:rPr>
          <w:color w:val="000000" w:themeColor="text1"/>
          <w:lang w:eastAsia="ko-KR"/>
        </w:rPr>
        <w:t>dth</w:t>
      </w:r>
      <w:r w:rsidRPr="001901CD">
        <w:rPr>
          <w:color w:val="000000" w:themeColor="text1"/>
          <w:lang w:eastAsia="ko-KR"/>
        </w:rPr>
        <w:t>:</w:t>
      </w:r>
    </w:p>
    <w:p w14:paraId="4DCC26A5" w14:textId="77777777" w:rsidR="003F6835" w:rsidRDefault="003F6835" w:rsidP="003F6835">
      <w:pPr>
        <w:pStyle w:val="aa"/>
        <w:numPr>
          <w:ilvl w:val="0"/>
          <w:numId w:val="11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Option 1: Rank8 case</w:t>
      </w:r>
    </w:p>
    <w:p w14:paraId="2BF37650" w14:textId="77777777" w:rsidR="003F6835" w:rsidRDefault="003F6835" w:rsidP="003F6835">
      <w:pPr>
        <w:pStyle w:val="aa"/>
        <w:numPr>
          <w:ilvl w:val="0"/>
          <w:numId w:val="11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Option 2: Rank2 case</w:t>
      </w:r>
    </w:p>
    <w:p w14:paraId="177F4D43" w14:textId="66CB5CEE" w:rsidR="00E136D5" w:rsidRPr="00E136D5" w:rsidRDefault="000B4504" w:rsidP="00E136D5">
      <w:pPr>
        <w:pStyle w:val="1"/>
      </w:pPr>
      <w:r>
        <w:rPr>
          <w:rFonts w:eastAsiaTheme="minorEastAsia" w:hint="eastAsia"/>
          <w:lang w:eastAsia="zh-CN"/>
        </w:rPr>
        <w:t>5</w:t>
      </w:r>
      <w:r w:rsidR="00F93FD3" w:rsidRPr="00EB589D">
        <w:rPr>
          <w:rFonts w:eastAsiaTheme="minorEastAsia"/>
          <w:lang w:eastAsia="zh-CN"/>
        </w:rPr>
        <w:t xml:space="preserve"> SDR </w:t>
      </w:r>
      <w:r w:rsidR="00F93FD3" w:rsidRPr="00EB589D">
        <w:t>requirements</w:t>
      </w:r>
    </w:p>
    <w:p w14:paraId="17FF7644" w14:textId="511D5340" w:rsidR="00C53E8E" w:rsidRDefault="00C53E8E" w:rsidP="00C53E8E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Issue 5-1: MCS look up Table for FDD</w:t>
      </w:r>
    </w:p>
    <w:p w14:paraId="22A377E7" w14:textId="41145743" w:rsidR="00E136D5" w:rsidRDefault="00E136D5" w:rsidP="00E136D5">
      <w:pPr>
        <w:rPr>
          <w:color w:val="000000" w:themeColor="text1"/>
        </w:rPr>
      </w:pPr>
      <w:r w:rsidRPr="00C53E8E">
        <w:rPr>
          <w:color w:val="000000" w:themeColor="text1"/>
        </w:rPr>
        <w:t xml:space="preserve">Reuse the MCS look up Table agreed </w:t>
      </w:r>
      <w:r w:rsidR="00C53E8E">
        <w:rPr>
          <w:color w:val="000000" w:themeColor="text1"/>
        </w:rPr>
        <w:t>for TDD</w:t>
      </w:r>
      <w:r w:rsidR="001901CD">
        <w:rPr>
          <w:color w:val="000000" w:themeColor="text1"/>
        </w:rPr>
        <w:t xml:space="preserve"> </w:t>
      </w:r>
      <w:r w:rsidRPr="00C53E8E">
        <w:rPr>
          <w:color w:val="000000" w:themeColor="text1"/>
        </w:rPr>
        <w:t>[4]:</w:t>
      </w:r>
    </w:p>
    <w:p w14:paraId="50C9A222" w14:textId="625DC84B" w:rsidR="00C53E8E" w:rsidRPr="00C53E8E" w:rsidRDefault="00C53E8E" w:rsidP="00C53E8E">
      <w:pPr>
        <w:pStyle w:val="aa"/>
        <w:numPr>
          <w:ilvl w:val="0"/>
          <w:numId w:val="10"/>
        </w:numPr>
        <w:ind w:firstLineChars="0"/>
        <w:rPr>
          <w:b/>
          <w:color w:val="000000" w:themeColor="text1"/>
          <w:u w:val="single"/>
        </w:rPr>
      </w:pPr>
      <w:r w:rsidRPr="00C53E8E">
        <w:rPr>
          <w:b/>
          <w:color w:val="000000" w:themeColor="text1"/>
          <w:u w:val="single"/>
        </w:rPr>
        <w:t>MCS look up Table for 64QAM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4"/>
        <w:gridCol w:w="1838"/>
        <w:gridCol w:w="1055"/>
        <w:gridCol w:w="1408"/>
      </w:tblGrid>
      <w:tr w:rsidR="00E136D5" w14:paraId="44C6F4B4" w14:textId="77777777" w:rsidTr="00E136D5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C090E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 w:themeColor="text1"/>
                <w:sz w:val="18"/>
              </w:rPr>
            </w:pPr>
            <w:r>
              <w:rPr>
                <w:rFonts w:ascii="Arial" w:hAnsi="Arial"/>
                <w:b/>
                <w:color w:val="000000" w:themeColor="text1"/>
                <w:sz w:val="18"/>
              </w:rPr>
              <w:t>Maximum number of PDSCH MIMO layers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429B0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 w:themeColor="text1"/>
                <w:sz w:val="18"/>
              </w:rPr>
            </w:pPr>
            <w:r>
              <w:rPr>
                <w:rFonts w:ascii="Arial" w:hAnsi="Arial"/>
                <w:b/>
                <w:color w:val="000000" w:themeColor="text1"/>
                <w:sz w:val="18"/>
              </w:rPr>
              <w:t>Maximum modulation format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02958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 w:themeColor="text1"/>
                <w:sz w:val="18"/>
              </w:rPr>
            </w:pPr>
            <w:r>
              <w:rPr>
                <w:rFonts w:ascii="Arial" w:hAnsi="Arial"/>
                <w:b/>
                <w:color w:val="000000" w:themeColor="text1"/>
                <w:sz w:val="18"/>
              </w:rPr>
              <w:t>Scaling factor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ED7BC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 w:themeColor="text1"/>
                <w:sz w:val="18"/>
              </w:rPr>
            </w:pPr>
            <w:r>
              <w:rPr>
                <w:rFonts w:ascii="Arial" w:hAnsi="Arial"/>
                <w:b/>
                <w:color w:val="000000" w:themeColor="text1"/>
                <w:sz w:val="18"/>
              </w:rPr>
              <w:t>MCS</w:t>
            </w:r>
          </w:p>
        </w:tc>
      </w:tr>
      <w:tr w:rsidR="00E136D5" w14:paraId="79F45AE2" w14:textId="77777777" w:rsidTr="00E136D5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67A14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>
              <w:rPr>
                <w:rFonts w:ascii="Arial" w:hAnsi="Arial"/>
                <w:color w:val="000000" w:themeColor="text1"/>
                <w:sz w:val="18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61F31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>
              <w:rPr>
                <w:rFonts w:ascii="Arial" w:hAnsi="Arial"/>
                <w:color w:val="000000" w:themeColor="text1"/>
                <w:sz w:val="18"/>
              </w:rPr>
              <w:t>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7710C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>
              <w:rPr>
                <w:rFonts w:ascii="Arial" w:hAnsi="Arial"/>
                <w:color w:val="000000" w:themeColor="text1"/>
                <w:sz w:val="18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88F76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lang w:eastAsia="zh-CN"/>
              </w:rPr>
            </w:pPr>
            <w:r>
              <w:rPr>
                <w:rFonts w:ascii="Arial" w:hAnsi="Arial"/>
                <w:color w:val="000000" w:themeColor="text1"/>
                <w:sz w:val="18"/>
              </w:rPr>
              <w:t>26</w:t>
            </w:r>
          </w:p>
        </w:tc>
      </w:tr>
      <w:tr w:rsidR="00E136D5" w14:paraId="7A9AEE8C" w14:textId="77777777" w:rsidTr="00E136D5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F9912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>
              <w:rPr>
                <w:rFonts w:ascii="Arial" w:hAnsi="Arial"/>
                <w:color w:val="000000" w:themeColor="text1"/>
                <w:sz w:val="18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022E1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>
              <w:rPr>
                <w:rFonts w:ascii="Arial" w:hAnsi="Arial"/>
                <w:color w:val="000000" w:themeColor="text1"/>
                <w:sz w:val="18"/>
              </w:rPr>
              <w:t>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6D554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>
              <w:rPr>
                <w:rFonts w:ascii="Arial" w:hAnsi="Arial"/>
                <w:color w:val="000000" w:themeColor="text1"/>
                <w:sz w:val="18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2A4DA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lang w:eastAsia="zh-CN"/>
              </w:rPr>
            </w:pPr>
            <w:r>
              <w:rPr>
                <w:rFonts w:ascii="Arial" w:hAnsi="Arial"/>
                <w:color w:val="000000" w:themeColor="text1"/>
                <w:sz w:val="18"/>
              </w:rPr>
              <w:t>24</w:t>
            </w:r>
          </w:p>
        </w:tc>
      </w:tr>
      <w:tr w:rsidR="00E136D5" w14:paraId="37291DD0" w14:textId="77777777" w:rsidTr="00E136D5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E6946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>
              <w:rPr>
                <w:rFonts w:ascii="Arial" w:hAnsi="Arial"/>
                <w:color w:val="000000" w:themeColor="text1"/>
                <w:sz w:val="18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95D8D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>
              <w:rPr>
                <w:rFonts w:ascii="Arial" w:hAnsi="Arial"/>
                <w:color w:val="000000" w:themeColor="text1"/>
                <w:sz w:val="18"/>
              </w:rPr>
              <w:t>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6A9C3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>
              <w:rPr>
                <w:rFonts w:ascii="Arial" w:hAnsi="Arial"/>
                <w:color w:val="000000" w:themeColor="text1"/>
                <w:sz w:val="18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B78E1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lang w:eastAsia="zh-CN"/>
              </w:rPr>
            </w:pPr>
            <w:r>
              <w:rPr>
                <w:rFonts w:ascii="Arial" w:hAnsi="Arial"/>
                <w:color w:val="000000" w:themeColor="text1"/>
                <w:sz w:val="18"/>
              </w:rPr>
              <w:t>23</w:t>
            </w:r>
          </w:p>
        </w:tc>
      </w:tr>
      <w:tr w:rsidR="00E136D5" w14:paraId="18E11AB6" w14:textId="77777777" w:rsidTr="00E136D5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998BE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>
              <w:rPr>
                <w:rFonts w:ascii="Arial" w:hAnsi="Arial"/>
                <w:color w:val="000000" w:themeColor="text1"/>
                <w:sz w:val="18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5853E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>
              <w:rPr>
                <w:rFonts w:ascii="Arial" w:hAnsi="Arial"/>
                <w:color w:val="000000" w:themeColor="text1"/>
                <w:sz w:val="18"/>
              </w:rPr>
              <w:t>6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57BA8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>
              <w:rPr>
                <w:rFonts w:ascii="Arial" w:hAnsi="Arial"/>
                <w:color w:val="000000" w:themeColor="text1"/>
                <w:sz w:val="18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5B799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lang w:eastAsia="zh-CN"/>
              </w:rPr>
            </w:pPr>
            <w:r>
              <w:rPr>
                <w:rFonts w:ascii="Arial" w:hAnsi="Arial"/>
                <w:color w:val="000000" w:themeColor="text1"/>
                <w:sz w:val="18"/>
              </w:rPr>
              <w:t>14</w:t>
            </w:r>
          </w:p>
        </w:tc>
      </w:tr>
      <w:tr w:rsidR="00E136D5" w14:paraId="005F3E94" w14:textId="77777777" w:rsidTr="00E136D5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A7F74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>
              <w:rPr>
                <w:rFonts w:ascii="Arial" w:hAnsi="Arial"/>
                <w:color w:val="000000" w:themeColor="text1"/>
                <w:sz w:val="18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8359F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>
              <w:rPr>
                <w:rFonts w:ascii="Arial" w:hAnsi="Arial"/>
                <w:color w:val="000000" w:themeColor="text1"/>
                <w:sz w:val="18"/>
              </w:rPr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DDC3E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>
              <w:rPr>
                <w:rFonts w:ascii="Arial" w:hAnsi="Arial"/>
                <w:color w:val="000000" w:themeColor="text1"/>
                <w:sz w:val="18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71B4C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lang w:eastAsia="zh-CN"/>
              </w:rPr>
            </w:pPr>
            <w:r>
              <w:rPr>
                <w:rFonts w:ascii="Arial" w:hAnsi="Arial"/>
                <w:color w:val="000000" w:themeColor="text1"/>
                <w:sz w:val="18"/>
              </w:rPr>
              <w:t>16</w:t>
            </w:r>
          </w:p>
        </w:tc>
      </w:tr>
      <w:tr w:rsidR="00E136D5" w14:paraId="13B532E4" w14:textId="77777777" w:rsidTr="00E136D5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072EE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>
              <w:rPr>
                <w:rFonts w:ascii="Arial" w:hAnsi="Arial"/>
                <w:color w:val="000000" w:themeColor="text1"/>
                <w:sz w:val="18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5F307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>
              <w:rPr>
                <w:rFonts w:ascii="Arial" w:hAnsi="Arial"/>
                <w:color w:val="000000" w:themeColor="text1"/>
                <w:sz w:val="18"/>
              </w:rPr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8F7E2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>
              <w:rPr>
                <w:rFonts w:ascii="Arial" w:hAnsi="Arial"/>
                <w:color w:val="000000" w:themeColor="text1"/>
                <w:sz w:val="18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A769E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lang w:eastAsia="zh-CN"/>
              </w:rPr>
            </w:pPr>
            <w:r>
              <w:rPr>
                <w:rFonts w:ascii="Arial" w:hAnsi="Arial"/>
                <w:color w:val="000000" w:themeColor="text1"/>
                <w:sz w:val="18"/>
              </w:rPr>
              <w:t>16</w:t>
            </w:r>
          </w:p>
        </w:tc>
      </w:tr>
      <w:tr w:rsidR="00E136D5" w14:paraId="12A9D95A" w14:textId="77777777" w:rsidTr="00E136D5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DFDBE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>
              <w:rPr>
                <w:rFonts w:ascii="Arial" w:hAnsi="Arial"/>
                <w:color w:val="000000" w:themeColor="text1"/>
                <w:sz w:val="18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C1C3D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>
              <w:rPr>
                <w:rFonts w:ascii="Arial" w:hAnsi="Arial"/>
                <w:color w:val="000000" w:themeColor="text1"/>
                <w:sz w:val="18"/>
              </w:rPr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45589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>
              <w:rPr>
                <w:rFonts w:ascii="Arial" w:hAnsi="Arial"/>
                <w:color w:val="000000" w:themeColor="text1"/>
                <w:sz w:val="18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22888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lang w:eastAsia="zh-CN"/>
              </w:rPr>
            </w:pPr>
            <w:r>
              <w:rPr>
                <w:rFonts w:ascii="Arial" w:hAnsi="Arial"/>
                <w:color w:val="000000" w:themeColor="text1"/>
                <w:sz w:val="18"/>
              </w:rPr>
              <w:t>16</w:t>
            </w:r>
          </w:p>
        </w:tc>
      </w:tr>
      <w:tr w:rsidR="00E136D5" w14:paraId="719113BA" w14:textId="77777777" w:rsidTr="00E136D5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41369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>
              <w:rPr>
                <w:rFonts w:ascii="Arial" w:hAnsi="Arial"/>
                <w:color w:val="000000" w:themeColor="text1"/>
                <w:sz w:val="18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96215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>
              <w:rPr>
                <w:rFonts w:ascii="Arial" w:hAnsi="Arial"/>
                <w:color w:val="000000" w:themeColor="text1"/>
                <w:sz w:val="18"/>
              </w:rPr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4AFA7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>
              <w:rPr>
                <w:rFonts w:ascii="Arial" w:hAnsi="Arial"/>
                <w:color w:val="000000" w:themeColor="text1"/>
                <w:sz w:val="18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33BFC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lang w:eastAsia="zh-CN"/>
              </w:rPr>
            </w:pPr>
            <w:r>
              <w:rPr>
                <w:rFonts w:ascii="Arial" w:hAnsi="Arial"/>
                <w:color w:val="000000" w:themeColor="text1"/>
                <w:sz w:val="18"/>
              </w:rPr>
              <w:t>11</w:t>
            </w:r>
          </w:p>
        </w:tc>
      </w:tr>
      <w:tr w:rsidR="00E136D5" w14:paraId="416113B7" w14:textId="77777777" w:rsidTr="00E136D5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ECDF7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>
              <w:rPr>
                <w:rFonts w:ascii="Arial" w:hAnsi="Arial"/>
                <w:color w:val="000000" w:themeColor="text1"/>
                <w:sz w:val="18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05F42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>
              <w:rPr>
                <w:rFonts w:ascii="Arial" w:hAnsi="Arial"/>
                <w:color w:val="000000" w:themeColor="text1"/>
                <w:sz w:val="18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361B6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>
              <w:rPr>
                <w:rFonts w:ascii="Arial" w:hAnsi="Arial"/>
                <w:color w:val="000000" w:themeColor="text1"/>
                <w:sz w:val="18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84AFA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lang w:eastAsia="zh-CN"/>
              </w:rPr>
            </w:pPr>
            <w:r>
              <w:rPr>
                <w:rFonts w:ascii="Arial" w:hAnsi="Arial"/>
                <w:color w:val="000000" w:themeColor="text1"/>
                <w:sz w:val="18"/>
              </w:rPr>
              <w:t>9</w:t>
            </w:r>
          </w:p>
        </w:tc>
      </w:tr>
      <w:tr w:rsidR="00E136D5" w14:paraId="5070071A" w14:textId="77777777" w:rsidTr="00E136D5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E247A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>
              <w:rPr>
                <w:rFonts w:ascii="Arial" w:hAnsi="Arial"/>
                <w:color w:val="000000" w:themeColor="text1"/>
                <w:sz w:val="18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A43B9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>
              <w:rPr>
                <w:rFonts w:ascii="Arial" w:hAnsi="Arial"/>
                <w:color w:val="000000" w:themeColor="text1"/>
                <w:sz w:val="18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4DD28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>
              <w:rPr>
                <w:rFonts w:ascii="Arial" w:hAnsi="Arial"/>
                <w:color w:val="000000" w:themeColor="text1"/>
                <w:sz w:val="18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53646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lang w:eastAsia="zh-CN"/>
              </w:rPr>
            </w:pPr>
            <w:r>
              <w:rPr>
                <w:rFonts w:ascii="Arial" w:hAnsi="Arial"/>
                <w:color w:val="000000" w:themeColor="text1"/>
                <w:sz w:val="18"/>
              </w:rPr>
              <w:t>9</w:t>
            </w:r>
          </w:p>
        </w:tc>
      </w:tr>
      <w:tr w:rsidR="00E136D5" w14:paraId="1CB9D3FE" w14:textId="77777777" w:rsidTr="00E136D5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D4B08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>
              <w:rPr>
                <w:rFonts w:ascii="Arial" w:hAnsi="Arial"/>
                <w:color w:val="000000" w:themeColor="text1"/>
                <w:sz w:val="18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462E7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>
              <w:rPr>
                <w:rFonts w:ascii="Arial" w:hAnsi="Arial"/>
                <w:color w:val="000000" w:themeColor="text1"/>
                <w:sz w:val="18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2E819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>
              <w:rPr>
                <w:rFonts w:ascii="Arial" w:hAnsi="Arial"/>
                <w:color w:val="000000" w:themeColor="text1"/>
                <w:sz w:val="18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ED90E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lang w:eastAsia="zh-CN"/>
              </w:rPr>
            </w:pPr>
            <w:r>
              <w:rPr>
                <w:rFonts w:ascii="Arial" w:hAnsi="Arial"/>
                <w:color w:val="000000" w:themeColor="text1"/>
                <w:sz w:val="18"/>
              </w:rPr>
              <w:t>9</w:t>
            </w:r>
          </w:p>
        </w:tc>
      </w:tr>
      <w:tr w:rsidR="00E136D5" w14:paraId="7C922B59" w14:textId="77777777" w:rsidTr="00E136D5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66BF3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>
              <w:rPr>
                <w:rFonts w:ascii="Arial" w:hAnsi="Arial"/>
                <w:color w:val="000000" w:themeColor="text1"/>
                <w:sz w:val="18"/>
              </w:rPr>
              <w:t>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8175B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>
              <w:rPr>
                <w:rFonts w:ascii="Arial" w:hAnsi="Arial"/>
                <w:color w:val="000000" w:themeColor="text1"/>
                <w:sz w:val="18"/>
              </w:rPr>
              <w:t>2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4BBE1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</w:rPr>
            </w:pPr>
            <w:r>
              <w:rPr>
                <w:rFonts w:ascii="Arial" w:hAnsi="Arial"/>
                <w:color w:val="000000" w:themeColor="text1"/>
                <w:sz w:val="18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85499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/>
                <w:color w:val="000000" w:themeColor="text1"/>
                <w:sz w:val="18"/>
                <w:lang w:eastAsia="zh-CN"/>
              </w:rPr>
            </w:pPr>
            <w:r>
              <w:rPr>
                <w:rFonts w:ascii="Arial" w:hAnsi="Arial"/>
                <w:color w:val="000000" w:themeColor="text1"/>
                <w:sz w:val="18"/>
              </w:rPr>
              <w:t>5</w:t>
            </w:r>
          </w:p>
        </w:tc>
      </w:tr>
      <w:tr w:rsidR="00E136D5" w14:paraId="2BF4B3A8" w14:textId="77777777" w:rsidTr="00E136D5">
        <w:trPr>
          <w:jc w:val="center"/>
        </w:trPr>
        <w:tc>
          <w:tcPr>
            <w:tcW w:w="63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602C3" w14:textId="77777777" w:rsidR="00E136D5" w:rsidRDefault="00E136D5">
            <w:pPr>
              <w:pStyle w:val="TAN"/>
              <w:rPr>
                <w:color w:val="000000" w:themeColor="text1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Note 1:   MCS index for maximum modulation format 8 is based on MCS index Table 1 defined in clause 5.1.3.1 of TS 38.214</w:t>
            </w:r>
          </w:p>
        </w:tc>
      </w:tr>
    </w:tbl>
    <w:p w14:paraId="659CEC13" w14:textId="77777777" w:rsidR="00E136D5" w:rsidRDefault="00E136D5" w:rsidP="00E136D5">
      <w:pPr>
        <w:rPr>
          <w:b/>
          <w:color w:val="000000" w:themeColor="text1"/>
          <w:u w:val="single"/>
        </w:rPr>
      </w:pPr>
    </w:p>
    <w:p w14:paraId="2C25EF6A" w14:textId="33DC54D4" w:rsidR="00E136D5" w:rsidRPr="00C53E8E" w:rsidRDefault="00E136D5" w:rsidP="00C53E8E">
      <w:pPr>
        <w:pStyle w:val="aa"/>
        <w:numPr>
          <w:ilvl w:val="0"/>
          <w:numId w:val="10"/>
        </w:numPr>
        <w:ind w:firstLineChars="0"/>
        <w:rPr>
          <w:b/>
          <w:color w:val="000000" w:themeColor="text1"/>
          <w:u w:val="single"/>
        </w:rPr>
      </w:pPr>
      <w:r w:rsidRPr="00C53E8E">
        <w:rPr>
          <w:b/>
          <w:color w:val="000000" w:themeColor="text1"/>
          <w:u w:val="single"/>
        </w:rPr>
        <w:t xml:space="preserve">MCS look-up Table for 256QAM </w:t>
      </w:r>
      <w:r w:rsidR="00C53E8E">
        <w:rPr>
          <w:b/>
          <w:color w:val="000000" w:themeColor="text1"/>
          <w:u w:val="single"/>
        </w:rPr>
        <w:t>8 MIMO layers: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1195"/>
        <w:gridCol w:w="1408"/>
        <w:gridCol w:w="1408"/>
      </w:tblGrid>
      <w:tr w:rsidR="00E136D5" w14:paraId="4F0C8B0F" w14:textId="77777777" w:rsidTr="00E136D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65E9185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</w:rPr>
              <w:t>Maximum number of PDSCH MIMO layers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5017741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</w:rPr>
              <w:t>Maximum modulation format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448CD96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</w:rPr>
              <w:t>Scaling factor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803A638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</w:rPr>
              <w:t>MCS</w:t>
            </w:r>
          </w:p>
        </w:tc>
      </w:tr>
      <w:tr w:rsidR="00E136D5" w14:paraId="3BE054EC" w14:textId="77777777" w:rsidTr="00E136D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F9AB0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</w:rPr>
              <w:t>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E1C6B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</w:rPr>
              <w:t>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4FD7A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D0B88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</w:rPr>
              <w:t>24</w:t>
            </w:r>
          </w:p>
        </w:tc>
      </w:tr>
      <w:tr w:rsidR="00E136D5" w14:paraId="3ABF3006" w14:textId="77777777" w:rsidTr="00E136D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6A685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</w:rPr>
              <w:t>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F0C6A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</w:rPr>
              <w:t>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C1F04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EB47F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</w:rPr>
              <w:t>23</w:t>
            </w:r>
          </w:p>
        </w:tc>
      </w:tr>
      <w:tr w:rsidR="00E136D5" w14:paraId="64B4C1DC" w14:textId="77777777" w:rsidTr="00E136D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21F62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</w:rPr>
              <w:t>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ADE34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</w:rPr>
              <w:t>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B1E13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D86B0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</w:rPr>
              <w:t>22</w:t>
            </w:r>
          </w:p>
        </w:tc>
      </w:tr>
      <w:tr w:rsidR="00E136D5" w14:paraId="692E6DA6" w14:textId="77777777" w:rsidTr="00E136D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E1068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</w:rPr>
              <w:t>8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82672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</w:rPr>
              <w:t>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7B3E2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CE874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</w:rPr>
              <w:t>12</w:t>
            </w:r>
          </w:p>
        </w:tc>
      </w:tr>
      <w:tr w:rsidR="00E136D5" w14:paraId="44183888" w14:textId="77777777" w:rsidTr="00E136D5">
        <w:trPr>
          <w:jc w:val="center"/>
        </w:trPr>
        <w:tc>
          <w:tcPr>
            <w:tcW w:w="5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16C65" w14:textId="77777777" w:rsidR="00E136D5" w:rsidRDefault="00E136D5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</w:rPr>
              <w:t>Note 2:</w:t>
            </w:r>
            <w:r>
              <w:rPr>
                <w:rFonts w:ascii="Arial" w:hAnsi="Arial" w:cs="Arial"/>
                <w:color w:val="000000" w:themeColor="text1"/>
                <w:sz w:val="18"/>
              </w:rPr>
              <w:tab/>
              <w:t>MCS Index for maximum modulation format 8 is based on MCS index Table 2 defined in clause 5.1.3.1 of TS 38.214</w:t>
            </w:r>
          </w:p>
        </w:tc>
      </w:tr>
    </w:tbl>
    <w:p w14:paraId="703D8B13" w14:textId="77777777" w:rsidR="00E136D5" w:rsidRDefault="00E136D5" w:rsidP="00E136D5">
      <w:pPr>
        <w:rPr>
          <w:color w:val="0070C0"/>
          <w:lang w:eastAsia="zh-CN"/>
        </w:rPr>
      </w:pPr>
    </w:p>
    <w:p w14:paraId="140294CE" w14:textId="0AE85AA2" w:rsidR="00E136D5" w:rsidRPr="00C53E8E" w:rsidRDefault="00E136D5" w:rsidP="00C53E8E">
      <w:pPr>
        <w:pStyle w:val="aa"/>
        <w:numPr>
          <w:ilvl w:val="0"/>
          <w:numId w:val="10"/>
        </w:numPr>
        <w:ind w:firstLineChars="0"/>
        <w:rPr>
          <w:b/>
          <w:u w:val="single"/>
        </w:rPr>
      </w:pPr>
      <w:r w:rsidRPr="00C53E8E">
        <w:rPr>
          <w:b/>
          <w:u w:val="single"/>
        </w:rPr>
        <w:t>MCS look-up Table for 1024 QAM</w:t>
      </w:r>
      <w:r w:rsidR="00C53E8E" w:rsidRPr="00C53E8E">
        <w:rPr>
          <w:b/>
          <w:u w:val="single"/>
        </w:rPr>
        <w:t xml:space="preserve"> 2 </w:t>
      </w:r>
      <w:r w:rsidR="00C53E8E">
        <w:rPr>
          <w:b/>
          <w:u w:val="single"/>
        </w:rPr>
        <w:t xml:space="preserve">MIMO </w:t>
      </w:r>
      <w:r w:rsidR="00C53E8E" w:rsidRPr="00C53E8E">
        <w:rPr>
          <w:b/>
          <w:u w:val="single"/>
        </w:rPr>
        <w:t>layers: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4"/>
        <w:gridCol w:w="2034"/>
        <w:gridCol w:w="1838"/>
        <w:gridCol w:w="1055"/>
        <w:gridCol w:w="1408"/>
      </w:tblGrid>
      <w:tr w:rsidR="00E136D5" w14:paraId="066DC55A" w14:textId="77777777" w:rsidTr="00E136D5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35DBB" w14:textId="77777777" w:rsidR="00E136D5" w:rsidRDefault="00E136D5">
            <w:pPr>
              <w:pStyle w:val="TAH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Supported RX</w:t>
            </w:r>
          </w:p>
          <w:p w14:paraId="7BFF9FEE" w14:textId="77777777" w:rsidR="00E136D5" w:rsidRDefault="00E136D5">
            <w:pPr>
              <w:pStyle w:val="TAH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antenna ports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754DD" w14:textId="77777777" w:rsidR="00E136D5" w:rsidRDefault="00E136D5">
            <w:pPr>
              <w:pStyle w:val="TAH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Maximum number of PDSCH MIMO layers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F6F3C" w14:textId="77777777" w:rsidR="00E136D5" w:rsidRDefault="00E136D5">
            <w:pPr>
              <w:pStyle w:val="TAH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Maximum modulation format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3F8A" w14:textId="77777777" w:rsidR="00E136D5" w:rsidRDefault="00E136D5">
            <w:pPr>
              <w:pStyle w:val="TAH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Scaling factor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17CCE" w14:textId="77777777" w:rsidR="00E136D5" w:rsidRDefault="00E136D5">
            <w:pPr>
              <w:pStyle w:val="TAH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MCS</w:t>
            </w:r>
          </w:p>
        </w:tc>
      </w:tr>
      <w:tr w:rsidR="00E136D5" w14:paraId="4839F86C" w14:textId="77777777" w:rsidTr="00E136D5">
        <w:trPr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38D15B" w14:textId="77777777" w:rsidR="00E136D5" w:rsidRDefault="00E136D5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8RX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46AB8" w14:textId="77777777" w:rsidR="00E136D5" w:rsidRDefault="00E136D5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F0CCF" w14:textId="77777777" w:rsidR="00E136D5" w:rsidRDefault="00E136D5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B0D54" w14:textId="77777777" w:rsidR="00E136D5" w:rsidRDefault="00E136D5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B4F32" w14:textId="77777777" w:rsidR="00E136D5" w:rsidRDefault="00E136D5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24</w:t>
            </w:r>
          </w:p>
        </w:tc>
      </w:tr>
      <w:tr w:rsidR="00E136D5" w14:paraId="2D261551" w14:textId="77777777" w:rsidTr="00E136D5">
        <w:trPr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FC171B" w14:textId="77777777" w:rsidR="00E136D5" w:rsidRDefault="00E136D5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F58C6" w14:textId="77777777" w:rsidR="00E136D5" w:rsidRDefault="00E136D5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D886A" w14:textId="77777777" w:rsidR="00E136D5" w:rsidRDefault="00E136D5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EDDF" w14:textId="77777777" w:rsidR="00E136D5" w:rsidRDefault="00E136D5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0.8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07A06" w14:textId="77777777" w:rsidR="00E136D5" w:rsidRDefault="00E136D5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21</w:t>
            </w:r>
          </w:p>
        </w:tc>
      </w:tr>
      <w:tr w:rsidR="00E136D5" w14:paraId="0358E189" w14:textId="77777777" w:rsidTr="00E136D5">
        <w:trPr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0C95CD" w14:textId="77777777" w:rsidR="00E136D5" w:rsidRDefault="00E136D5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B96FD" w14:textId="77777777" w:rsidR="00E136D5" w:rsidRDefault="00E136D5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C469F" w14:textId="77777777" w:rsidR="00E136D5" w:rsidRDefault="00E136D5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E0C04" w14:textId="77777777" w:rsidR="00E136D5" w:rsidRDefault="00E136D5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0.75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FCF85" w14:textId="77777777" w:rsidR="00E136D5" w:rsidRDefault="00E136D5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19</w:t>
            </w:r>
          </w:p>
        </w:tc>
      </w:tr>
      <w:tr w:rsidR="00E136D5" w14:paraId="3B5B268B" w14:textId="77777777" w:rsidTr="00E136D5">
        <w:trPr>
          <w:jc w:val="center"/>
        </w:trPr>
        <w:tc>
          <w:tcPr>
            <w:tcW w:w="2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EB70" w14:textId="77777777" w:rsidR="00E136D5" w:rsidRDefault="00E136D5">
            <w:pPr>
              <w:pStyle w:val="TAC"/>
              <w:rPr>
                <w:rFonts w:eastAsia="宋体"/>
                <w:lang w:val="en-US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4D0AD" w14:textId="77777777" w:rsidR="00E136D5" w:rsidRDefault="00E136D5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63E09" w14:textId="77777777" w:rsidR="00E136D5" w:rsidRDefault="00E136D5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10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6BA2A" w14:textId="77777777" w:rsidR="00E136D5" w:rsidRDefault="00E136D5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0.4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0827F" w14:textId="77777777" w:rsidR="00E136D5" w:rsidRDefault="00E136D5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9</w:t>
            </w:r>
          </w:p>
        </w:tc>
      </w:tr>
      <w:tr w:rsidR="00E136D5" w14:paraId="44E64413" w14:textId="77777777" w:rsidTr="00E136D5">
        <w:trPr>
          <w:jc w:val="center"/>
        </w:trPr>
        <w:tc>
          <w:tcPr>
            <w:tcW w:w="83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68BF" w14:textId="6B84C8F1" w:rsidR="00E136D5" w:rsidRPr="00EF780F" w:rsidRDefault="00E136D5" w:rsidP="00EF780F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MCS Index for maximum modulation format 10 is based on MCS index Table 4 defined in c</w:t>
            </w:r>
            <w:r w:rsidR="00EF780F">
              <w:rPr>
                <w:lang w:eastAsia="zh-CN"/>
              </w:rPr>
              <w:t>lause 5.1.3.1 of TS 38.214 [12]</w:t>
            </w:r>
          </w:p>
        </w:tc>
      </w:tr>
    </w:tbl>
    <w:p w14:paraId="79415D2E" w14:textId="77777777" w:rsidR="00E136D5" w:rsidRDefault="00E136D5" w:rsidP="00E136D5"/>
    <w:p w14:paraId="2FA7570D" w14:textId="4C4DC546" w:rsidR="00C53E8E" w:rsidRDefault="00C53E8E" w:rsidP="00C53E8E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lastRenderedPageBreak/>
        <w:t>Issue 5-2: SDR CA requirements</w:t>
      </w:r>
    </w:p>
    <w:p w14:paraId="7E2CCAB7" w14:textId="37FB4F71" w:rsidR="00C53E8E" w:rsidRDefault="00C53E8E" w:rsidP="00C53E8E">
      <w:pPr>
        <w:pStyle w:val="aa"/>
        <w:numPr>
          <w:ilvl w:val="0"/>
          <w:numId w:val="11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Option 1: Choose single bandwidth combination for SDR requirements definition: 40MHz/30kHz SCS and 10MHz/15kHz SCS</w:t>
      </w:r>
    </w:p>
    <w:p w14:paraId="1769DCB2" w14:textId="77777777" w:rsidR="00C53E8E" w:rsidRDefault="00C53E8E" w:rsidP="00C53E8E">
      <w:pPr>
        <w:pStyle w:val="aa"/>
        <w:numPr>
          <w:ilvl w:val="0"/>
          <w:numId w:val="11"/>
        </w:numPr>
        <w:overflowPunct/>
        <w:autoSpaceDE/>
        <w:adjustRightInd/>
        <w:spacing w:after="120"/>
        <w:ind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>
        <w:rPr>
          <w:rFonts w:eastAsia="宋体"/>
          <w:color w:val="000000" w:themeColor="text1"/>
          <w:szCs w:val="24"/>
          <w:lang w:eastAsia="zh-CN"/>
        </w:rPr>
        <w:t>Option 2: Reuse the existing methodology of Re-15 SDR CA test</w:t>
      </w:r>
    </w:p>
    <w:p w14:paraId="7CB4DD5E" w14:textId="77777777" w:rsidR="00C53E8E" w:rsidRPr="00E136D5" w:rsidRDefault="00C53E8E" w:rsidP="00E136D5"/>
    <w:p w14:paraId="7D10EDCE" w14:textId="31CEB26E" w:rsidR="00EB589D" w:rsidRPr="00EB589D" w:rsidRDefault="003C12A8" w:rsidP="00EB589D">
      <w:pPr>
        <w:pStyle w:val="1"/>
      </w:pPr>
      <w:r>
        <w:t>6</w:t>
      </w:r>
      <w:r w:rsidR="00EB589D" w:rsidRPr="00EB589D">
        <w:t xml:space="preserve"> </w:t>
      </w:r>
      <w:r w:rsidR="00EB589D" w:rsidRPr="00EB589D">
        <w:rPr>
          <w:rFonts w:hint="eastAsia"/>
        </w:rPr>
        <w:t>C</w:t>
      </w:r>
      <w:r w:rsidR="00EB589D" w:rsidRPr="00EB589D">
        <w:t>SI requirements</w:t>
      </w:r>
    </w:p>
    <w:p w14:paraId="4B5A1701" w14:textId="77777777" w:rsidR="000A22D1" w:rsidRDefault="000A22D1" w:rsidP="000A22D1">
      <w:pPr>
        <w:pStyle w:val="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6</w:t>
      </w:r>
      <w:r w:rsidRPr="000B4504">
        <w:rPr>
          <w:rFonts w:eastAsiaTheme="minorEastAsia"/>
          <w:lang w:eastAsia="zh-CN"/>
        </w:rPr>
        <w:t>.1</w:t>
      </w:r>
      <w:r>
        <w:rPr>
          <w:rFonts w:eastAsiaTheme="minorEastAsia"/>
          <w:lang w:eastAsia="zh-CN"/>
        </w:rPr>
        <w:t xml:space="preserve"> TDD requirements</w:t>
      </w:r>
    </w:p>
    <w:p w14:paraId="5A3160D2" w14:textId="77777777" w:rsidR="000A22D1" w:rsidRDefault="000A22D1" w:rsidP="000A22D1">
      <w:pPr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>Issue 6-1-1: Report quantity</w:t>
      </w:r>
    </w:p>
    <w:p w14:paraId="335C41DD" w14:textId="77777777" w:rsidR="000A22D1" w:rsidRPr="003755D6" w:rsidRDefault="000A22D1" w:rsidP="003755D6">
      <w:pPr>
        <w:overflowPunct/>
        <w:autoSpaceDE/>
        <w:autoSpaceDN/>
        <w:adjustRightInd/>
        <w:spacing w:after="120"/>
        <w:textAlignment w:val="auto"/>
        <w:rPr>
          <w:color w:val="000000" w:themeColor="text1"/>
        </w:rPr>
      </w:pPr>
      <w:r w:rsidRPr="003755D6">
        <w:rPr>
          <w:color w:val="000000" w:themeColor="text1"/>
        </w:rPr>
        <w:t>Keep the previous agreements [4]</w:t>
      </w:r>
    </w:p>
    <w:p w14:paraId="75579280" w14:textId="77777777" w:rsidR="000A22D1" w:rsidRDefault="000A22D1" w:rsidP="003755D6">
      <w:pPr>
        <w:pStyle w:val="aa"/>
        <w:numPr>
          <w:ilvl w:val="0"/>
          <w:numId w:val="11"/>
        </w:numPr>
        <w:overflowPunct/>
        <w:autoSpaceDE/>
        <w:autoSpaceDN/>
        <w:adjustRightInd/>
        <w:spacing w:after="120"/>
        <w:ind w:firstLineChars="0"/>
        <w:textAlignment w:val="auto"/>
        <w:rPr>
          <w:color w:val="000000" w:themeColor="text1"/>
        </w:rPr>
      </w:pPr>
      <w:r>
        <w:rPr>
          <w:bCs/>
          <w:i/>
        </w:rPr>
        <w:t>two-one-TypeI-SinglePanel-Restriction</w:t>
      </w:r>
      <w:r>
        <w:rPr>
          <w:bCs/>
        </w:rPr>
        <w:t xml:space="preserve"> = 00000001</w:t>
      </w:r>
    </w:p>
    <w:p w14:paraId="3B9C22D3" w14:textId="77777777" w:rsidR="000A22D1" w:rsidRPr="00E136D5" w:rsidRDefault="000A22D1" w:rsidP="003755D6">
      <w:pPr>
        <w:pStyle w:val="aa"/>
        <w:numPr>
          <w:ilvl w:val="0"/>
          <w:numId w:val="11"/>
        </w:numPr>
        <w:overflowPunct/>
        <w:autoSpaceDE/>
        <w:autoSpaceDN/>
        <w:adjustRightInd/>
        <w:spacing w:after="120"/>
        <w:ind w:firstLineChars="0"/>
        <w:textAlignment w:val="auto"/>
        <w:rPr>
          <w:color w:val="000000" w:themeColor="text1"/>
        </w:rPr>
      </w:pPr>
      <w:r>
        <w:rPr>
          <w:rFonts w:eastAsiaTheme="minorEastAsia" w:hint="eastAsia"/>
          <w:color w:val="000000" w:themeColor="text1"/>
          <w:lang w:eastAsia="zh-CN"/>
        </w:rPr>
        <w:t>R</w:t>
      </w:r>
      <w:r>
        <w:rPr>
          <w:rFonts w:eastAsiaTheme="minorEastAsia"/>
          <w:color w:val="000000" w:themeColor="text1"/>
          <w:lang w:eastAsia="zh-CN"/>
        </w:rPr>
        <w:t xml:space="preserve">I Restriction = </w:t>
      </w:r>
      <w:r>
        <w:rPr>
          <w:color w:val="000000" w:themeColor="text1"/>
        </w:rPr>
        <w:t>00001000</w:t>
      </w:r>
    </w:p>
    <w:p w14:paraId="6FF0C8E6" w14:textId="77777777" w:rsidR="000A22D1" w:rsidRPr="00E136D5" w:rsidRDefault="000A22D1" w:rsidP="003755D6">
      <w:pPr>
        <w:pStyle w:val="aa"/>
        <w:numPr>
          <w:ilvl w:val="0"/>
          <w:numId w:val="11"/>
        </w:numPr>
        <w:overflowPunct/>
        <w:autoSpaceDE/>
        <w:autoSpaceDN/>
        <w:adjustRightInd/>
        <w:spacing w:after="120"/>
        <w:ind w:firstLineChars="0"/>
        <w:textAlignment w:val="auto"/>
        <w:rPr>
          <w:color w:val="000000" w:themeColor="text1"/>
        </w:rPr>
      </w:pPr>
      <w:r>
        <w:rPr>
          <w:color w:val="000000" w:themeColor="text1"/>
        </w:rPr>
        <w:t xml:space="preserve">TE schedules fixed PMI matrix with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i</m:t>
            </m:r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,</m:t>
            </m:r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>=</m:t>
        </m:r>
        <m:sSub>
          <m:sSubPr>
            <m:ctrlPr>
              <w:rPr>
                <w:rFonts w:ascii="Cambria Math" w:hAnsi="Cambria Math"/>
                <w:color w:val="000000" w:themeColor="text1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i</m:t>
            </m:r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,</m:t>
            </m:r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2</m:t>
            </m:r>
          </m:sub>
        </m:sSub>
      </m:oMath>
      <w:r>
        <w:rPr>
          <w:color w:val="000000" w:themeColor="text1"/>
        </w:rPr>
        <w:t>=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 xml:space="preserve"> i</m:t>
            </m:r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>=</m:t>
        </m:r>
        <m:sSub>
          <m:sSubPr>
            <m:ctrlPr>
              <w:rPr>
                <w:rFonts w:ascii="Cambria Math" w:hAnsi="Cambria Math"/>
                <w:color w:val="000000" w:themeColor="text1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i</m:t>
            </m:r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,</m:t>
            </m:r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= </m:t>
        </m:r>
      </m:oMath>
      <w:r>
        <w:rPr>
          <w:color w:val="000000" w:themeColor="text1"/>
        </w:rPr>
        <w:t>0</w:t>
      </w:r>
    </w:p>
    <w:p w14:paraId="619A5A95" w14:textId="77777777" w:rsidR="003755D6" w:rsidRDefault="003755D6" w:rsidP="000A22D1">
      <w:pPr>
        <w:rPr>
          <w:b/>
          <w:color w:val="000000" w:themeColor="text1"/>
          <w:u w:val="single"/>
        </w:rPr>
      </w:pPr>
    </w:p>
    <w:p w14:paraId="03580E01" w14:textId="77777777" w:rsidR="000A22D1" w:rsidRDefault="000A22D1" w:rsidP="000A22D1">
      <w:pPr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>Issue 6-1-2: SNR points</w:t>
      </w:r>
    </w:p>
    <w:p w14:paraId="641DE5F2" w14:textId="77777777" w:rsidR="000A22D1" w:rsidRPr="003755D6" w:rsidRDefault="000A22D1" w:rsidP="003755D6">
      <w:pPr>
        <w:overflowPunct/>
        <w:autoSpaceDE/>
        <w:autoSpaceDN/>
        <w:adjustRightInd/>
        <w:spacing w:after="120"/>
        <w:textAlignment w:val="auto"/>
        <w:rPr>
          <w:color w:val="000000" w:themeColor="text1"/>
        </w:rPr>
      </w:pPr>
      <w:r w:rsidRPr="003755D6">
        <w:rPr>
          <w:color w:val="000000" w:themeColor="text1"/>
        </w:rPr>
        <w:t>[4, 5]dB and [10, 11]dB</w:t>
      </w:r>
    </w:p>
    <w:p w14:paraId="6A0B6DD9" w14:textId="77777777" w:rsidR="000A22D1" w:rsidRDefault="000A22D1" w:rsidP="000A22D1">
      <w:pPr>
        <w:overflowPunct/>
        <w:autoSpaceDE/>
        <w:autoSpaceDN/>
        <w:adjustRightInd/>
        <w:spacing w:after="120"/>
        <w:textAlignment w:val="auto"/>
        <w:rPr>
          <w:color w:val="000000" w:themeColor="text1"/>
        </w:rPr>
      </w:pPr>
    </w:p>
    <w:p w14:paraId="461A9AFB" w14:textId="1B0B40E7" w:rsidR="003C12A8" w:rsidRDefault="00995312" w:rsidP="003C12A8">
      <w:pPr>
        <w:pStyle w:val="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6</w:t>
      </w:r>
      <w:r w:rsidR="003C12A8" w:rsidRPr="000B4504">
        <w:rPr>
          <w:rFonts w:eastAsiaTheme="minorEastAsia"/>
          <w:lang w:eastAsia="zh-CN"/>
        </w:rPr>
        <w:t>.</w:t>
      </w:r>
      <w:r w:rsidR="003C12A8">
        <w:rPr>
          <w:rFonts w:eastAsiaTheme="minorEastAsia"/>
          <w:lang w:eastAsia="zh-CN"/>
        </w:rPr>
        <w:t>2 FDD requirements</w:t>
      </w:r>
    </w:p>
    <w:p w14:paraId="7A1808B6" w14:textId="7C3FE0F9" w:rsidR="005C6CB7" w:rsidRDefault="005C6CB7" w:rsidP="005C6CB7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Issue 6-2-1: Test parameter</w:t>
      </w:r>
    </w:p>
    <w:p w14:paraId="6419A148" w14:textId="77777777" w:rsidR="005C6CB7" w:rsidRDefault="005C6CB7" w:rsidP="005C6CB7">
      <w:pPr>
        <w:pStyle w:val="aa"/>
        <w:widowControl w:val="0"/>
        <w:numPr>
          <w:ilvl w:val="0"/>
          <w:numId w:val="11"/>
        </w:numPr>
        <w:overflowPunct/>
        <w:autoSpaceDE/>
        <w:adjustRightInd/>
        <w:spacing w:after="0"/>
        <w:ind w:firstLineChars="0"/>
        <w:jc w:val="both"/>
        <w:textAlignment w:val="auto"/>
        <w:rPr>
          <w:rFonts w:eastAsia="MS Mincho"/>
          <w:bCs/>
          <w:lang w:eastAsia="en-US"/>
        </w:rPr>
      </w:pPr>
      <w:r>
        <w:rPr>
          <w:bCs/>
        </w:rPr>
        <w:t>10 MHz/15 kHz, 52 RBs.</w:t>
      </w:r>
    </w:p>
    <w:p w14:paraId="464D3ED2" w14:textId="77777777" w:rsidR="005C6CB7" w:rsidRDefault="005C6CB7" w:rsidP="005C6CB7">
      <w:pPr>
        <w:pStyle w:val="aa"/>
        <w:widowControl w:val="0"/>
        <w:numPr>
          <w:ilvl w:val="0"/>
          <w:numId w:val="11"/>
        </w:numPr>
        <w:overflowPunct/>
        <w:autoSpaceDE/>
        <w:adjustRightInd/>
        <w:spacing w:after="0"/>
        <w:ind w:firstLineChars="0"/>
        <w:jc w:val="both"/>
        <w:textAlignment w:val="auto"/>
      </w:pPr>
      <w:r>
        <w:rPr>
          <w:bCs/>
        </w:rPr>
        <w:t>CQI index for up to 64QAM.</w:t>
      </w:r>
    </w:p>
    <w:p w14:paraId="1C6FCBD8" w14:textId="77777777" w:rsidR="005C6CB7" w:rsidRDefault="005C6CB7" w:rsidP="005C6CB7">
      <w:pPr>
        <w:pStyle w:val="aa"/>
        <w:widowControl w:val="0"/>
        <w:numPr>
          <w:ilvl w:val="0"/>
          <w:numId w:val="11"/>
        </w:numPr>
        <w:overflowPunct/>
        <w:autoSpaceDE/>
        <w:adjustRightInd/>
        <w:spacing w:after="0"/>
        <w:ind w:firstLineChars="0"/>
        <w:jc w:val="both"/>
        <w:textAlignment w:val="auto"/>
      </w:pPr>
      <w:r>
        <w:rPr>
          <w:bCs/>
        </w:rPr>
        <w:t>Rank 4.</w:t>
      </w:r>
    </w:p>
    <w:p w14:paraId="452F1020" w14:textId="77777777" w:rsidR="005C6CB7" w:rsidRDefault="005C6CB7" w:rsidP="005C6CB7">
      <w:pPr>
        <w:rPr>
          <w:rFonts w:eastAsia="宋体"/>
          <w:i/>
          <w:color w:val="0070C0"/>
          <w:lang w:val="en-US" w:eastAsia="zh-CN"/>
        </w:rPr>
      </w:pPr>
    </w:p>
    <w:p w14:paraId="398A6AE6" w14:textId="552DB596" w:rsidR="005C6CB7" w:rsidRDefault="005C6CB7" w:rsidP="005C6CB7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Issue 6-2-2: Report quantity</w:t>
      </w:r>
    </w:p>
    <w:p w14:paraId="0E33DA24" w14:textId="0CFDAAA8" w:rsidR="005C6CB7" w:rsidRPr="00C21756" w:rsidRDefault="005C6CB7" w:rsidP="00C21756">
      <w:pPr>
        <w:overflowPunct/>
        <w:autoSpaceDE/>
        <w:adjustRightInd/>
        <w:spacing w:after="12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C21756">
        <w:rPr>
          <w:rFonts w:eastAsia="宋体"/>
          <w:color w:val="000000" w:themeColor="text1"/>
          <w:szCs w:val="24"/>
          <w:lang w:eastAsia="zh-CN"/>
        </w:rPr>
        <w:t>Same as TDD requirements</w:t>
      </w:r>
    </w:p>
    <w:p w14:paraId="4BB3D501" w14:textId="77777777" w:rsidR="005C6CB7" w:rsidRDefault="005C6CB7" w:rsidP="00C21756">
      <w:pPr>
        <w:pStyle w:val="aa"/>
        <w:numPr>
          <w:ilvl w:val="0"/>
          <w:numId w:val="11"/>
        </w:numPr>
        <w:overflowPunct/>
        <w:autoSpaceDE/>
        <w:autoSpaceDN/>
        <w:adjustRightInd/>
        <w:spacing w:after="120"/>
        <w:ind w:firstLineChars="0"/>
        <w:textAlignment w:val="auto"/>
        <w:rPr>
          <w:color w:val="000000" w:themeColor="text1"/>
        </w:rPr>
      </w:pPr>
      <w:r>
        <w:rPr>
          <w:bCs/>
          <w:i/>
        </w:rPr>
        <w:t>two-one-TypeI-SinglePanel-Restriction</w:t>
      </w:r>
      <w:r>
        <w:rPr>
          <w:bCs/>
        </w:rPr>
        <w:t xml:space="preserve"> = 00000001</w:t>
      </w:r>
    </w:p>
    <w:p w14:paraId="4CFF6925" w14:textId="77777777" w:rsidR="005C6CB7" w:rsidRPr="00E136D5" w:rsidRDefault="005C6CB7" w:rsidP="00C21756">
      <w:pPr>
        <w:pStyle w:val="aa"/>
        <w:numPr>
          <w:ilvl w:val="0"/>
          <w:numId w:val="11"/>
        </w:numPr>
        <w:overflowPunct/>
        <w:autoSpaceDE/>
        <w:autoSpaceDN/>
        <w:adjustRightInd/>
        <w:spacing w:after="120"/>
        <w:ind w:firstLineChars="0"/>
        <w:textAlignment w:val="auto"/>
        <w:rPr>
          <w:color w:val="000000" w:themeColor="text1"/>
        </w:rPr>
      </w:pPr>
      <w:r>
        <w:rPr>
          <w:rFonts w:eastAsiaTheme="minorEastAsia" w:hint="eastAsia"/>
          <w:color w:val="000000" w:themeColor="text1"/>
          <w:lang w:eastAsia="zh-CN"/>
        </w:rPr>
        <w:t>R</w:t>
      </w:r>
      <w:r>
        <w:rPr>
          <w:rFonts w:eastAsiaTheme="minorEastAsia"/>
          <w:color w:val="000000" w:themeColor="text1"/>
          <w:lang w:eastAsia="zh-CN"/>
        </w:rPr>
        <w:t xml:space="preserve">I Restriction = </w:t>
      </w:r>
      <w:r>
        <w:rPr>
          <w:color w:val="000000" w:themeColor="text1"/>
        </w:rPr>
        <w:t>00001000</w:t>
      </w:r>
    </w:p>
    <w:p w14:paraId="7D718BDA" w14:textId="77777777" w:rsidR="005C6CB7" w:rsidRPr="00E136D5" w:rsidRDefault="005C6CB7" w:rsidP="00C21756">
      <w:pPr>
        <w:pStyle w:val="aa"/>
        <w:numPr>
          <w:ilvl w:val="0"/>
          <w:numId w:val="11"/>
        </w:numPr>
        <w:overflowPunct/>
        <w:autoSpaceDE/>
        <w:autoSpaceDN/>
        <w:adjustRightInd/>
        <w:spacing w:after="120"/>
        <w:ind w:firstLineChars="0"/>
        <w:textAlignment w:val="auto"/>
        <w:rPr>
          <w:color w:val="000000" w:themeColor="text1"/>
        </w:rPr>
      </w:pPr>
      <w:r>
        <w:rPr>
          <w:color w:val="000000" w:themeColor="text1"/>
        </w:rPr>
        <w:t xml:space="preserve">TE schedules fixed PMI matrix with 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i</m:t>
            </m:r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,</m:t>
            </m:r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>=</m:t>
        </m:r>
        <m:sSub>
          <m:sSubPr>
            <m:ctrlPr>
              <w:rPr>
                <w:rFonts w:ascii="Cambria Math" w:hAnsi="Cambria Math"/>
                <w:color w:val="000000" w:themeColor="text1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i</m:t>
            </m:r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,</m:t>
            </m:r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2</m:t>
            </m:r>
          </m:sub>
        </m:sSub>
      </m:oMath>
      <w:r>
        <w:rPr>
          <w:color w:val="000000" w:themeColor="text1"/>
        </w:rPr>
        <w:t>=</w:t>
      </w:r>
      <m:oMath>
        <m:sSub>
          <m:sSubPr>
            <m:ctrlPr>
              <w:rPr>
                <w:rFonts w:ascii="Cambria Math" w:hAnsi="Cambria Math"/>
                <w:color w:val="000000" w:themeColor="text1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 xml:space="preserve"> i</m:t>
            </m:r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>=</m:t>
        </m:r>
        <m:sSub>
          <m:sSubPr>
            <m:ctrlPr>
              <w:rPr>
                <w:rFonts w:ascii="Cambria Math" w:hAnsi="Cambria Math"/>
                <w:color w:val="000000" w:themeColor="text1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i</m:t>
            </m:r>
          </m:e>
          <m:sub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,</m:t>
            </m:r>
            <m:r>
              <m:rPr>
                <m:sty m:val="b"/>
              </m:rPr>
              <w:rPr>
                <w:rFonts w:ascii="Cambria Math" w:hAnsi="Cambria Math"/>
                <w:color w:val="000000" w:themeColor="text1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</w:rPr>
          <m:t xml:space="preserve">= </m:t>
        </m:r>
      </m:oMath>
      <w:r>
        <w:rPr>
          <w:color w:val="000000" w:themeColor="text1"/>
        </w:rPr>
        <w:t>0</w:t>
      </w:r>
    </w:p>
    <w:p w14:paraId="6954CF34" w14:textId="77777777" w:rsidR="005C6CB7" w:rsidRDefault="005C6CB7" w:rsidP="005C6CB7">
      <w:pPr>
        <w:rPr>
          <w:rFonts w:eastAsia="宋体"/>
          <w:i/>
          <w:color w:val="0070C0"/>
          <w:lang w:val="en-US" w:eastAsia="zh-CN"/>
        </w:rPr>
      </w:pPr>
    </w:p>
    <w:p w14:paraId="759DFB64" w14:textId="5029CC5F" w:rsidR="005C6CB7" w:rsidRDefault="005C6CB7" w:rsidP="005C6CB7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Issue 6-2-3: SNR points</w:t>
      </w:r>
    </w:p>
    <w:p w14:paraId="25499EED" w14:textId="29A32F56" w:rsidR="005C6CB7" w:rsidRPr="00C21756" w:rsidRDefault="005C6CB7" w:rsidP="00237318">
      <w:pPr>
        <w:overflowPunct/>
        <w:autoSpaceDE/>
        <w:autoSpaceDN/>
        <w:adjustRightInd/>
        <w:spacing w:after="120"/>
        <w:textAlignment w:val="auto"/>
        <w:rPr>
          <w:color w:val="000000" w:themeColor="text1"/>
        </w:rPr>
      </w:pPr>
      <w:r w:rsidRPr="00C21756">
        <w:rPr>
          <w:color w:val="000000" w:themeColor="text1"/>
        </w:rPr>
        <w:t>[4,</w:t>
      </w:r>
      <w:r w:rsidR="00A07BF4" w:rsidRPr="00C21756">
        <w:rPr>
          <w:color w:val="000000" w:themeColor="text1"/>
        </w:rPr>
        <w:t xml:space="preserve"> </w:t>
      </w:r>
      <w:r w:rsidRPr="00C21756">
        <w:rPr>
          <w:color w:val="000000" w:themeColor="text1"/>
        </w:rPr>
        <w:t>5]dB and [10,11]dB</w:t>
      </w:r>
    </w:p>
    <w:p w14:paraId="7A1FF826" w14:textId="77777777" w:rsidR="005C6CB7" w:rsidRPr="003C12A8" w:rsidRDefault="005C6CB7" w:rsidP="003C12A8">
      <w:pPr>
        <w:overflowPunct/>
        <w:autoSpaceDE/>
        <w:autoSpaceDN/>
        <w:adjustRightInd/>
        <w:spacing w:after="120"/>
        <w:textAlignment w:val="auto"/>
        <w:rPr>
          <w:color w:val="000000" w:themeColor="text1"/>
        </w:rPr>
      </w:pPr>
    </w:p>
    <w:p w14:paraId="5E8E1BD1" w14:textId="7460DF62" w:rsidR="00D35C2E" w:rsidRPr="00EB589D" w:rsidRDefault="00D35C2E" w:rsidP="00D35C2E">
      <w:pPr>
        <w:pStyle w:val="1"/>
      </w:pPr>
      <w:r w:rsidRPr="00EB589D">
        <w:t>Annex</w:t>
      </w:r>
      <w:r w:rsidR="00D721BB" w:rsidRPr="00EB589D">
        <w:t xml:space="preserve"> A</w:t>
      </w:r>
      <w:r w:rsidRPr="00EB589D">
        <w:rPr>
          <w:rFonts w:hint="eastAsia"/>
        </w:rPr>
        <w:t>:</w:t>
      </w:r>
      <w:r w:rsidRPr="00EB589D">
        <w:t xml:space="preserve"> Simulation assumptions (for information)</w:t>
      </w:r>
    </w:p>
    <w:p w14:paraId="122B0E25" w14:textId="3F298225" w:rsidR="00D721BB" w:rsidRPr="00EB589D" w:rsidRDefault="00D721BB" w:rsidP="00D721BB">
      <w:pPr>
        <w:pStyle w:val="2"/>
        <w:rPr>
          <w:rFonts w:eastAsiaTheme="minorEastAsia"/>
          <w:lang w:eastAsia="zh-CN"/>
        </w:rPr>
      </w:pPr>
      <w:r w:rsidRPr="00EB589D">
        <w:rPr>
          <w:rFonts w:eastAsiaTheme="minorEastAsia"/>
          <w:lang w:eastAsia="zh-CN"/>
        </w:rPr>
        <w:t>A.1 PDSCH</w:t>
      </w:r>
    </w:p>
    <w:p w14:paraId="4788F85D" w14:textId="51DD05E9" w:rsidR="00D721BB" w:rsidRPr="00EB589D" w:rsidRDefault="0076448F" w:rsidP="00D721BB">
      <w:pPr>
        <w:rPr>
          <w:rFonts w:eastAsia="宋体"/>
          <w:lang w:eastAsia="zh-CN"/>
        </w:rPr>
      </w:pPr>
      <w:r w:rsidRPr="00EB589D">
        <w:rPr>
          <w:rFonts w:eastAsiaTheme="minorEastAsia"/>
          <w:lang w:eastAsia="zh-CN"/>
        </w:rPr>
        <w:t>Other common parameters, refer to TS 38.101-4</w:t>
      </w:r>
      <w:r w:rsidRPr="00EB589D">
        <w:rPr>
          <w:rFonts w:eastAsiaTheme="minorEastAsia" w:hint="eastAsia"/>
          <w:lang w:eastAsia="zh-CN"/>
        </w:rPr>
        <w:t>:</w:t>
      </w:r>
      <w:r w:rsidRPr="00EB589D">
        <w:rPr>
          <w:rFonts w:eastAsiaTheme="minorEastAsia"/>
          <w:lang w:eastAsia="zh-CN"/>
        </w:rPr>
        <w:t xml:space="preserve"> </w:t>
      </w:r>
      <w:r w:rsidRPr="00EB589D">
        <w:t>Table 5.2-1</w:t>
      </w:r>
      <w:r w:rsidRPr="00EB589D">
        <w:rPr>
          <w:rFonts w:hint="eastAsia"/>
          <w:lang w:eastAsia="zh-CN"/>
        </w:rPr>
        <w:t>:</w:t>
      </w:r>
      <w:r w:rsidRPr="00EB589D">
        <w:t xml:space="preserve"> Common test parameters for PDSCH </w:t>
      </w:r>
    </w:p>
    <w:p w14:paraId="6FC78D28" w14:textId="2642DAFF" w:rsidR="004B0B8A" w:rsidRPr="00EB589D" w:rsidRDefault="009F2120" w:rsidP="004B0B8A">
      <w:pPr>
        <w:pStyle w:val="aa"/>
        <w:overflowPunct/>
        <w:autoSpaceDE/>
        <w:autoSpaceDN/>
        <w:adjustRightInd/>
        <w:spacing w:after="120"/>
        <w:ind w:left="720" w:firstLineChars="0" w:firstLine="0"/>
        <w:jc w:val="center"/>
        <w:textAlignment w:val="auto"/>
        <w:rPr>
          <w:rFonts w:eastAsia="宋体"/>
          <w:b/>
          <w:szCs w:val="24"/>
          <w:lang w:eastAsia="zh-CN"/>
        </w:rPr>
      </w:pPr>
      <w:r w:rsidRPr="00EB589D">
        <w:rPr>
          <w:rFonts w:eastAsia="宋体"/>
          <w:b/>
          <w:szCs w:val="24"/>
          <w:lang w:eastAsia="zh-CN"/>
        </w:rPr>
        <w:t>Table 1</w:t>
      </w:r>
      <w:r w:rsidR="004B0B8A" w:rsidRPr="00EB589D">
        <w:rPr>
          <w:rFonts w:eastAsia="宋体"/>
          <w:b/>
          <w:szCs w:val="24"/>
          <w:lang w:eastAsia="zh-CN"/>
        </w:rPr>
        <w:t>: Simulation assumptions</w:t>
      </w:r>
      <w:r w:rsidRPr="00EB589D">
        <w:rPr>
          <w:rFonts w:eastAsia="宋体"/>
          <w:b/>
          <w:szCs w:val="24"/>
          <w:lang w:eastAsia="zh-CN"/>
        </w:rPr>
        <w:t xml:space="preserve"> for PDSCH performance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4"/>
        <w:gridCol w:w="2923"/>
        <w:gridCol w:w="567"/>
        <w:gridCol w:w="4933"/>
      </w:tblGrid>
      <w:tr w:rsidR="004B0B8A" w:rsidRPr="00EB589D" w14:paraId="28D3C93E" w14:textId="77777777" w:rsidTr="005C5BFC">
        <w:tc>
          <w:tcPr>
            <w:tcW w:w="4957" w:type="dxa"/>
            <w:gridSpan w:val="2"/>
            <w:shd w:val="clear" w:color="auto" w:fill="auto"/>
          </w:tcPr>
          <w:p w14:paraId="557F272C" w14:textId="77777777" w:rsidR="004B0B8A" w:rsidRPr="00EB589D" w:rsidRDefault="004B0B8A" w:rsidP="00D721BB">
            <w:pPr>
              <w:pStyle w:val="TAH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lastRenderedPageBreak/>
              <w:t>Parameter</w:t>
            </w:r>
          </w:p>
        </w:tc>
        <w:tc>
          <w:tcPr>
            <w:tcW w:w="567" w:type="dxa"/>
            <w:shd w:val="clear" w:color="auto" w:fill="auto"/>
          </w:tcPr>
          <w:p w14:paraId="0A0EB5B4" w14:textId="77777777" w:rsidR="004B0B8A" w:rsidRPr="00EB589D" w:rsidRDefault="004B0B8A" w:rsidP="00D721BB">
            <w:pPr>
              <w:pStyle w:val="TAH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Unit</w:t>
            </w:r>
          </w:p>
        </w:tc>
        <w:tc>
          <w:tcPr>
            <w:tcW w:w="4933" w:type="dxa"/>
            <w:shd w:val="clear" w:color="auto" w:fill="auto"/>
          </w:tcPr>
          <w:p w14:paraId="715D7163" w14:textId="77777777" w:rsidR="004B0B8A" w:rsidRPr="00EB589D" w:rsidRDefault="004B0B8A" w:rsidP="00D721BB">
            <w:pPr>
              <w:pStyle w:val="TAH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Value</w:t>
            </w:r>
          </w:p>
        </w:tc>
      </w:tr>
      <w:tr w:rsidR="004B0B8A" w:rsidRPr="00EB589D" w14:paraId="46804C55" w14:textId="77777777" w:rsidTr="005C5BFC">
        <w:tc>
          <w:tcPr>
            <w:tcW w:w="4957" w:type="dxa"/>
            <w:gridSpan w:val="2"/>
            <w:shd w:val="clear" w:color="auto" w:fill="auto"/>
          </w:tcPr>
          <w:p w14:paraId="5FDC271D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Duplex mode</w:t>
            </w:r>
          </w:p>
        </w:tc>
        <w:tc>
          <w:tcPr>
            <w:tcW w:w="567" w:type="dxa"/>
            <w:shd w:val="clear" w:color="auto" w:fill="auto"/>
          </w:tcPr>
          <w:p w14:paraId="1BD56A57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655D472C" w14:textId="7EEF1C84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TDD, FDD</w:t>
            </w:r>
          </w:p>
        </w:tc>
      </w:tr>
      <w:tr w:rsidR="004B0B8A" w:rsidRPr="00EB589D" w14:paraId="43D951FA" w14:textId="77777777" w:rsidTr="005C5BFC">
        <w:tc>
          <w:tcPr>
            <w:tcW w:w="4957" w:type="dxa"/>
            <w:gridSpan w:val="2"/>
            <w:shd w:val="clear" w:color="auto" w:fill="auto"/>
          </w:tcPr>
          <w:p w14:paraId="42FD418E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 w:hint="eastAsia"/>
                <w:lang w:eastAsia="zh-CN"/>
              </w:rPr>
              <w:t>T</w:t>
            </w:r>
            <w:r w:rsidRPr="00EB589D">
              <w:rPr>
                <w:rFonts w:ascii="Times New Roman" w:eastAsia="宋体" w:hAnsi="Times New Roman"/>
                <w:lang w:eastAsia="zh-CN"/>
              </w:rPr>
              <w:t>DD pattern</w:t>
            </w:r>
          </w:p>
        </w:tc>
        <w:tc>
          <w:tcPr>
            <w:tcW w:w="567" w:type="dxa"/>
            <w:shd w:val="clear" w:color="auto" w:fill="auto"/>
          </w:tcPr>
          <w:p w14:paraId="08C8B4EA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16D11DB2" w14:textId="77777777" w:rsidR="004B0B8A" w:rsidRPr="00EB589D" w:rsidRDefault="004B0B8A" w:rsidP="00D721B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EB589D">
              <w:rPr>
                <w:rFonts w:ascii="Times New Roman" w:eastAsiaTheme="minorEastAsia" w:hAnsi="Times New Roman"/>
                <w:lang w:eastAsia="zh-CN"/>
              </w:rPr>
              <w:t>7D1S2U</w:t>
            </w:r>
          </w:p>
          <w:p w14:paraId="6F6D0157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Theme="minorEastAsia" w:hAnsi="Times New Roman"/>
                <w:lang w:eastAsia="zh-CN"/>
              </w:rPr>
              <w:t>S=6D:4G:4U</w:t>
            </w:r>
          </w:p>
        </w:tc>
      </w:tr>
      <w:tr w:rsidR="004B0B8A" w:rsidRPr="00EB589D" w14:paraId="77310D51" w14:textId="77777777" w:rsidTr="005C5BFC">
        <w:tc>
          <w:tcPr>
            <w:tcW w:w="4957" w:type="dxa"/>
            <w:gridSpan w:val="2"/>
            <w:shd w:val="clear" w:color="auto" w:fill="auto"/>
          </w:tcPr>
          <w:p w14:paraId="032AC8E7" w14:textId="77777777" w:rsidR="004B0B8A" w:rsidRPr="00EB589D" w:rsidRDefault="004B0B8A" w:rsidP="00D721BB">
            <w:pPr>
              <w:pStyle w:val="TAH"/>
              <w:jc w:val="left"/>
              <w:rPr>
                <w:rFonts w:ascii="Times New Roman" w:hAnsi="Times New Roman"/>
              </w:rPr>
            </w:pPr>
            <w:r w:rsidRPr="00EB589D">
              <w:rPr>
                <w:rFonts w:ascii="Times New Roman" w:eastAsia="宋体" w:hAnsi="Times New Roman"/>
                <w:b w:val="0"/>
                <w:lang w:eastAsia="zh-CN"/>
              </w:rPr>
              <w:t>SCS(kHz)/Bandwidth (MHz)</w:t>
            </w:r>
          </w:p>
        </w:tc>
        <w:tc>
          <w:tcPr>
            <w:tcW w:w="567" w:type="dxa"/>
            <w:shd w:val="clear" w:color="auto" w:fill="auto"/>
          </w:tcPr>
          <w:p w14:paraId="1B69FAAC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118363FD" w14:textId="77777777" w:rsidR="004B0B8A" w:rsidRPr="00EB589D" w:rsidRDefault="004B0B8A" w:rsidP="00D721B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EB589D">
              <w:rPr>
                <w:rFonts w:ascii="Times New Roman" w:eastAsiaTheme="minorEastAsia" w:hAnsi="Times New Roman"/>
                <w:lang w:eastAsia="zh-CN"/>
              </w:rPr>
              <w:t xml:space="preserve">TDD: </w:t>
            </w:r>
            <w:r w:rsidRPr="00EB589D">
              <w:rPr>
                <w:rFonts w:ascii="Times New Roman" w:eastAsiaTheme="minorEastAsia" w:hAnsi="Times New Roman" w:hint="eastAsia"/>
                <w:lang w:eastAsia="zh-CN"/>
              </w:rPr>
              <w:t>3</w:t>
            </w:r>
            <w:r w:rsidRPr="00EB589D">
              <w:rPr>
                <w:rFonts w:ascii="Times New Roman" w:eastAsiaTheme="minorEastAsia" w:hAnsi="Times New Roman"/>
                <w:lang w:eastAsia="zh-CN"/>
              </w:rPr>
              <w:t>0/40</w:t>
            </w:r>
          </w:p>
          <w:p w14:paraId="4BC2472B" w14:textId="3FBCA832" w:rsidR="004B0B8A" w:rsidRPr="00EB589D" w:rsidRDefault="004B0B8A" w:rsidP="00D721B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EB589D">
              <w:rPr>
                <w:rFonts w:ascii="Times New Roman" w:eastAsiaTheme="minorEastAsia" w:hAnsi="Times New Roman"/>
                <w:lang w:eastAsia="zh-CN"/>
              </w:rPr>
              <w:t>FDD: 15/10</w:t>
            </w:r>
          </w:p>
        </w:tc>
      </w:tr>
      <w:tr w:rsidR="009F2120" w:rsidRPr="00EB589D" w14:paraId="6676E451" w14:textId="77777777" w:rsidTr="005C5BFC">
        <w:tc>
          <w:tcPr>
            <w:tcW w:w="4957" w:type="dxa"/>
            <w:gridSpan w:val="2"/>
            <w:shd w:val="clear" w:color="auto" w:fill="auto"/>
          </w:tcPr>
          <w:p w14:paraId="72FD6385" w14:textId="39A18F4D" w:rsidR="009F2120" w:rsidRPr="00EB589D" w:rsidRDefault="009F2120" w:rsidP="00D721BB">
            <w:pPr>
              <w:pStyle w:val="TAH"/>
              <w:jc w:val="left"/>
              <w:rPr>
                <w:rFonts w:ascii="Times New Roman" w:eastAsia="宋体" w:hAnsi="Times New Roman"/>
                <w:b w:val="0"/>
                <w:lang w:eastAsia="zh-CN"/>
              </w:rPr>
            </w:pPr>
            <w:r w:rsidRPr="00EB589D">
              <w:rPr>
                <w:rFonts w:ascii="Times New Roman" w:eastAsia="宋体" w:hAnsi="Times New Roman"/>
                <w:b w:val="0"/>
                <w:lang w:eastAsia="zh-CN"/>
              </w:rPr>
              <w:t xml:space="preserve">MIMO layer and </w:t>
            </w:r>
            <w:r w:rsidRPr="00EB589D">
              <w:rPr>
                <w:rFonts w:ascii="Times New Roman" w:eastAsia="宋体" w:hAnsi="Times New Roman" w:hint="eastAsia"/>
                <w:b w:val="0"/>
                <w:lang w:eastAsia="zh-CN"/>
              </w:rPr>
              <w:t>A</w:t>
            </w:r>
            <w:r w:rsidRPr="00EB589D">
              <w:rPr>
                <w:rFonts w:ascii="Times New Roman" w:eastAsia="宋体" w:hAnsi="Times New Roman"/>
                <w:b w:val="0"/>
                <w:lang w:eastAsia="zh-CN"/>
              </w:rPr>
              <w:t>ntenna configuration</w:t>
            </w:r>
          </w:p>
        </w:tc>
        <w:tc>
          <w:tcPr>
            <w:tcW w:w="567" w:type="dxa"/>
            <w:shd w:val="clear" w:color="auto" w:fill="auto"/>
          </w:tcPr>
          <w:p w14:paraId="7DDFD050" w14:textId="77777777" w:rsidR="009F2120" w:rsidRPr="00EB589D" w:rsidRDefault="009F2120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72737EBD" w14:textId="10D29350" w:rsidR="009F2120" w:rsidRPr="00EB589D" w:rsidRDefault="009F2120" w:rsidP="00D721B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EB589D">
              <w:rPr>
                <w:rFonts w:ascii="Times New Roman" w:eastAsiaTheme="minorEastAsia" w:hAnsi="Times New Roman"/>
                <w:lang w:eastAsia="zh-CN"/>
              </w:rPr>
              <w:t>Rank 2: 2x8</w:t>
            </w:r>
          </w:p>
          <w:p w14:paraId="796A2F23" w14:textId="77777777" w:rsidR="009F2120" w:rsidRPr="00EB589D" w:rsidRDefault="009F2120" w:rsidP="00D721B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EB589D">
              <w:rPr>
                <w:rFonts w:ascii="Times New Roman" w:eastAsiaTheme="minorEastAsia" w:hAnsi="Times New Roman"/>
                <w:lang w:eastAsia="zh-CN"/>
              </w:rPr>
              <w:t>Rank 4</w:t>
            </w:r>
            <w:r w:rsidRPr="00EB589D">
              <w:rPr>
                <w:rFonts w:ascii="Times New Roman" w:eastAsiaTheme="minorEastAsia" w:hAnsi="Times New Roman" w:hint="eastAsia"/>
                <w:lang w:eastAsia="zh-CN"/>
              </w:rPr>
              <w:t>:</w:t>
            </w:r>
            <w:r w:rsidRPr="00EB589D">
              <w:rPr>
                <w:rFonts w:ascii="Times New Roman" w:eastAsiaTheme="minorEastAsia" w:hAnsi="Times New Roman"/>
                <w:lang w:eastAsia="zh-CN"/>
              </w:rPr>
              <w:t xml:space="preserve"> 4x8</w:t>
            </w:r>
          </w:p>
          <w:p w14:paraId="0E477597" w14:textId="6FF5066E" w:rsidR="009F2120" w:rsidRPr="00EB589D" w:rsidRDefault="009F2120" w:rsidP="00D721B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EB589D">
              <w:rPr>
                <w:rFonts w:ascii="Times New Roman" w:eastAsiaTheme="minorEastAsia" w:hAnsi="Times New Roman"/>
                <w:lang w:eastAsia="zh-CN"/>
              </w:rPr>
              <w:t>Rank 8: 8x8</w:t>
            </w:r>
          </w:p>
        </w:tc>
      </w:tr>
      <w:tr w:rsidR="009F2120" w:rsidRPr="00EB589D" w14:paraId="00C8DD79" w14:textId="77777777" w:rsidTr="005C5BFC">
        <w:tc>
          <w:tcPr>
            <w:tcW w:w="4957" w:type="dxa"/>
            <w:gridSpan w:val="2"/>
            <w:shd w:val="clear" w:color="auto" w:fill="auto"/>
          </w:tcPr>
          <w:p w14:paraId="7063F7D9" w14:textId="4D2AB08F" w:rsidR="009F2120" w:rsidRPr="00EB589D" w:rsidRDefault="009F2120" w:rsidP="00D721BB">
            <w:pPr>
              <w:pStyle w:val="TAH"/>
              <w:jc w:val="left"/>
              <w:rPr>
                <w:rFonts w:ascii="Times New Roman" w:eastAsia="宋体" w:hAnsi="Times New Roman"/>
                <w:b w:val="0"/>
                <w:lang w:eastAsia="zh-CN"/>
              </w:rPr>
            </w:pPr>
            <w:r w:rsidRPr="00EB589D">
              <w:rPr>
                <w:rFonts w:ascii="Times New Roman" w:eastAsia="宋体" w:hAnsi="Times New Roman" w:hint="eastAsia"/>
                <w:b w:val="0"/>
                <w:lang w:eastAsia="zh-CN"/>
              </w:rPr>
              <w:t>P</w:t>
            </w:r>
            <w:r w:rsidRPr="00EB589D">
              <w:rPr>
                <w:rFonts w:ascii="Times New Roman" w:eastAsia="宋体" w:hAnsi="Times New Roman"/>
                <w:b w:val="0"/>
                <w:lang w:eastAsia="zh-CN"/>
              </w:rPr>
              <w:t>ropagation condition and antenna correlation</w:t>
            </w:r>
          </w:p>
        </w:tc>
        <w:tc>
          <w:tcPr>
            <w:tcW w:w="567" w:type="dxa"/>
            <w:shd w:val="clear" w:color="auto" w:fill="auto"/>
          </w:tcPr>
          <w:p w14:paraId="46283F96" w14:textId="77777777" w:rsidR="009F2120" w:rsidRPr="00EB589D" w:rsidRDefault="009F2120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08499F4C" w14:textId="053A1920" w:rsidR="009F2120" w:rsidRPr="00EB589D" w:rsidRDefault="009F2120" w:rsidP="00D721B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EB589D">
              <w:rPr>
                <w:rFonts w:ascii="Times New Roman" w:eastAsiaTheme="minorEastAsia" w:hAnsi="Times New Roman" w:hint="eastAsia"/>
                <w:lang w:eastAsia="zh-CN"/>
              </w:rPr>
              <w:t>R</w:t>
            </w:r>
            <w:r w:rsidRPr="00EB589D">
              <w:rPr>
                <w:rFonts w:ascii="Times New Roman" w:eastAsiaTheme="minorEastAsia" w:hAnsi="Times New Roman"/>
                <w:lang w:eastAsia="zh-CN"/>
              </w:rPr>
              <w:t>ank 2: TDLC300-100 ULA Medium B</w:t>
            </w:r>
            <w:r w:rsidR="00AC4958" w:rsidRPr="00EB589D">
              <w:rPr>
                <w:rFonts w:ascii="Times New Roman" w:eastAsiaTheme="minorEastAsia" w:hAnsi="Times New Roman"/>
                <w:lang w:eastAsia="zh-CN"/>
              </w:rPr>
              <w:t xml:space="preserve"> (</w:t>
            </w:r>
            <w:r w:rsidR="00AC4958" w:rsidRPr="00EB589D">
              <w:rPr>
                <w:rFonts w:cs="Arial"/>
                <w:lang w:eastAsia="en-US"/>
              </w:rPr>
              <w:sym w:font="Symbol" w:char="F061"/>
            </w:r>
            <w:r w:rsidR="00AC4958" w:rsidRPr="00EB589D">
              <w:rPr>
                <w:rFonts w:cs="Arial"/>
                <w:lang w:eastAsia="en-US"/>
              </w:rPr>
              <w:t xml:space="preserve"> = 0.3, </w:t>
            </w:r>
            <w:r w:rsidR="00AC4958" w:rsidRPr="00EB589D">
              <w:rPr>
                <w:rFonts w:cs="Arial"/>
                <w:lang w:eastAsia="en-US"/>
              </w:rPr>
              <w:sym w:font="Symbol" w:char="F062"/>
            </w:r>
            <w:r w:rsidR="00AC4958" w:rsidRPr="00EB589D">
              <w:rPr>
                <w:rFonts w:cs="Arial"/>
                <w:lang w:eastAsia="en-US"/>
              </w:rPr>
              <w:t xml:space="preserve"> = 0.005154</w:t>
            </w:r>
            <w:r w:rsidR="00AC4958" w:rsidRPr="00EB589D">
              <w:rPr>
                <w:rFonts w:ascii="Times New Roman" w:eastAsiaTheme="minorEastAsia" w:hAnsi="Times New Roman"/>
                <w:lang w:eastAsia="zh-CN"/>
              </w:rPr>
              <w:t>)</w:t>
            </w:r>
          </w:p>
          <w:p w14:paraId="22D02CBF" w14:textId="77777777" w:rsidR="009F2120" w:rsidRPr="00EB589D" w:rsidRDefault="009F2120" w:rsidP="00D721B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EB589D">
              <w:rPr>
                <w:rFonts w:ascii="Times New Roman" w:eastAsiaTheme="minorEastAsia" w:hAnsi="Times New Roman"/>
                <w:lang w:eastAsia="zh-CN"/>
              </w:rPr>
              <w:t>Rank 4</w:t>
            </w:r>
            <w:r w:rsidRPr="00EB589D">
              <w:rPr>
                <w:rFonts w:ascii="Times New Roman" w:eastAsiaTheme="minorEastAsia" w:hAnsi="Times New Roman" w:hint="eastAsia"/>
                <w:lang w:eastAsia="zh-CN"/>
              </w:rPr>
              <w:t>:</w:t>
            </w:r>
            <w:r w:rsidRPr="00EB589D">
              <w:rPr>
                <w:rFonts w:ascii="Times New Roman" w:eastAsiaTheme="minorEastAsia" w:hAnsi="Times New Roman"/>
                <w:lang w:eastAsia="zh-CN"/>
              </w:rPr>
              <w:t xml:space="preserve"> TDLA30-10 Low</w:t>
            </w:r>
          </w:p>
          <w:p w14:paraId="111C2BCC" w14:textId="05E803C2" w:rsidR="009F2120" w:rsidRPr="00EB589D" w:rsidRDefault="009F2120" w:rsidP="00D721B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 w:rsidRPr="00EB589D">
              <w:rPr>
                <w:rFonts w:ascii="Times New Roman" w:eastAsiaTheme="minorEastAsia" w:hAnsi="Times New Roman"/>
                <w:lang w:eastAsia="zh-CN"/>
              </w:rPr>
              <w:t>Rank 8: TDLA30-10 Low</w:t>
            </w:r>
          </w:p>
        </w:tc>
      </w:tr>
      <w:tr w:rsidR="007A7B1C" w:rsidRPr="00EB589D" w14:paraId="77B394DB" w14:textId="77777777" w:rsidTr="005C5BFC">
        <w:tc>
          <w:tcPr>
            <w:tcW w:w="4957" w:type="dxa"/>
            <w:gridSpan w:val="2"/>
            <w:shd w:val="clear" w:color="auto" w:fill="auto"/>
          </w:tcPr>
          <w:p w14:paraId="1CAE74CA" w14:textId="668F6C9D" w:rsidR="007A7B1C" w:rsidRPr="00EB589D" w:rsidRDefault="007A7B1C" w:rsidP="00D721BB">
            <w:pPr>
              <w:pStyle w:val="TAH"/>
              <w:jc w:val="left"/>
              <w:rPr>
                <w:rFonts w:ascii="Times New Roman" w:eastAsia="宋体" w:hAnsi="Times New Roman"/>
                <w:b w:val="0"/>
                <w:lang w:eastAsia="zh-CN"/>
              </w:rPr>
            </w:pPr>
            <w:r>
              <w:rPr>
                <w:rFonts w:ascii="Times New Roman" w:eastAsia="宋体" w:hAnsi="Times New Roman" w:hint="eastAsia"/>
                <w:b w:val="0"/>
                <w:lang w:eastAsia="zh-CN"/>
              </w:rPr>
              <w:t>M</w:t>
            </w:r>
            <w:r>
              <w:rPr>
                <w:rFonts w:ascii="Times New Roman" w:eastAsia="宋体" w:hAnsi="Times New Roman"/>
                <w:b w:val="0"/>
                <w:lang w:eastAsia="zh-CN"/>
              </w:rPr>
              <w:t>CS</w:t>
            </w:r>
          </w:p>
        </w:tc>
        <w:tc>
          <w:tcPr>
            <w:tcW w:w="567" w:type="dxa"/>
            <w:shd w:val="clear" w:color="auto" w:fill="auto"/>
          </w:tcPr>
          <w:p w14:paraId="6BC32446" w14:textId="77777777" w:rsidR="007A7B1C" w:rsidRPr="00EB589D" w:rsidRDefault="007A7B1C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22E79F77" w14:textId="77777777" w:rsidR="007A7B1C" w:rsidRDefault="007A7B1C" w:rsidP="00D721B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 xml:space="preserve">Rank2: 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M</w:t>
            </w:r>
            <w:r>
              <w:rPr>
                <w:rFonts w:ascii="Times New Roman" w:eastAsiaTheme="minorEastAsia" w:hAnsi="Times New Roman"/>
                <w:lang w:eastAsia="zh-CN"/>
              </w:rPr>
              <w:t>CS19</w:t>
            </w:r>
          </w:p>
          <w:p w14:paraId="728A29FF" w14:textId="439A3CEF" w:rsidR="007A7B1C" w:rsidRDefault="007A7B1C" w:rsidP="00D721B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Rank 4: MCS17</w:t>
            </w:r>
          </w:p>
          <w:p w14:paraId="385388CB" w14:textId="75C4C962" w:rsidR="007A7B1C" w:rsidRPr="00EB589D" w:rsidRDefault="007A7B1C" w:rsidP="00D721BB">
            <w:pPr>
              <w:pStyle w:val="TAC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Rank 8: MCS17</w:t>
            </w:r>
          </w:p>
        </w:tc>
      </w:tr>
      <w:tr w:rsidR="004B0B8A" w:rsidRPr="00EB589D" w14:paraId="7BC485BC" w14:textId="77777777" w:rsidTr="005C5BFC">
        <w:tc>
          <w:tcPr>
            <w:tcW w:w="2034" w:type="dxa"/>
            <w:tcBorders>
              <w:bottom w:val="nil"/>
            </w:tcBorders>
            <w:shd w:val="clear" w:color="auto" w:fill="auto"/>
          </w:tcPr>
          <w:p w14:paraId="2FD8CE51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PDSCH configuration</w:t>
            </w:r>
          </w:p>
        </w:tc>
        <w:tc>
          <w:tcPr>
            <w:tcW w:w="2923" w:type="dxa"/>
            <w:shd w:val="clear" w:color="auto" w:fill="auto"/>
          </w:tcPr>
          <w:p w14:paraId="2B6FD6DD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Mapping type</w:t>
            </w:r>
          </w:p>
        </w:tc>
        <w:tc>
          <w:tcPr>
            <w:tcW w:w="567" w:type="dxa"/>
            <w:shd w:val="clear" w:color="auto" w:fill="auto"/>
          </w:tcPr>
          <w:p w14:paraId="7C92A32A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208A7C05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Type A</w:t>
            </w:r>
          </w:p>
        </w:tc>
      </w:tr>
      <w:tr w:rsidR="004B0B8A" w:rsidRPr="00EB589D" w14:paraId="22155B65" w14:textId="77777777" w:rsidTr="005C5BFC"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 w14:paraId="3D4B66CC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</w:rPr>
            </w:pPr>
          </w:p>
        </w:tc>
        <w:tc>
          <w:tcPr>
            <w:tcW w:w="2923" w:type="dxa"/>
            <w:shd w:val="clear" w:color="auto" w:fill="auto"/>
          </w:tcPr>
          <w:p w14:paraId="10B3705C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k0</w:t>
            </w:r>
          </w:p>
        </w:tc>
        <w:tc>
          <w:tcPr>
            <w:tcW w:w="567" w:type="dxa"/>
            <w:shd w:val="clear" w:color="auto" w:fill="auto"/>
          </w:tcPr>
          <w:p w14:paraId="4EEA4181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0BDFC1AA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0</w:t>
            </w:r>
          </w:p>
        </w:tc>
      </w:tr>
      <w:tr w:rsidR="004B0B8A" w:rsidRPr="00EB589D" w14:paraId="01D79821" w14:textId="77777777" w:rsidTr="005C5BFC"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 w14:paraId="285FF3DB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</w:rPr>
            </w:pPr>
          </w:p>
        </w:tc>
        <w:tc>
          <w:tcPr>
            <w:tcW w:w="2923" w:type="dxa"/>
            <w:shd w:val="clear" w:color="auto" w:fill="auto"/>
          </w:tcPr>
          <w:p w14:paraId="041ADAF3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 xml:space="preserve">Starting symbol (S) </w:t>
            </w:r>
          </w:p>
        </w:tc>
        <w:tc>
          <w:tcPr>
            <w:tcW w:w="567" w:type="dxa"/>
            <w:shd w:val="clear" w:color="auto" w:fill="auto"/>
          </w:tcPr>
          <w:p w14:paraId="154E4D35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77F4B52E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2</w:t>
            </w:r>
          </w:p>
        </w:tc>
      </w:tr>
      <w:tr w:rsidR="004B0B8A" w:rsidRPr="00EB589D" w14:paraId="5A7623A7" w14:textId="77777777" w:rsidTr="005C5BFC"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 w14:paraId="46F3EB8D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</w:rPr>
            </w:pPr>
          </w:p>
        </w:tc>
        <w:tc>
          <w:tcPr>
            <w:tcW w:w="2923" w:type="dxa"/>
            <w:shd w:val="clear" w:color="auto" w:fill="auto"/>
          </w:tcPr>
          <w:p w14:paraId="16A05798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Length (L)</w:t>
            </w:r>
          </w:p>
        </w:tc>
        <w:tc>
          <w:tcPr>
            <w:tcW w:w="567" w:type="dxa"/>
            <w:shd w:val="clear" w:color="auto" w:fill="auto"/>
          </w:tcPr>
          <w:p w14:paraId="204D24C2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4A87E557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12</w:t>
            </w:r>
          </w:p>
        </w:tc>
      </w:tr>
      <w:tr w:rsidR="004B0B8A" w:rsidRPr="00EB589D" w14:paraId="16013482" w14:textId="77777777" w:rsidTr="005C5BFC"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 w14:paraId="0142B0D6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</w:rPr>
            </w:pPr>
          </w:p>
        </w:tc>
        <w:tc>
          <w:tcPr>
            <w:tcW w:w="2923" w:type="dxa"/>
            <w:shd w:val="clear" w:color="auto" w:fill="auto"/>
          </w:tcPr>
          <w:p w14:paraId="7686BC2F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PRB bundling type</w:t>
            </w:r>
          </w:p>
        </w:tc>
        <w:tc>
          <w:tcPr>
            <w:tcW w:w="567" w:type="dxa"/>
            <w:shd w:val="clear" w:color="auto" w:fill="auto"/>
          </w:tcPr>
          <w:p w14:paraId="29EE4AFE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35BFB14A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Static</w:t>
            </w:r>
          </w:p>
        </w:tc>
      </w:tr>
      <w:tr w:rsidR="004B0B8A" w:rsidRPr="00EB589D" w14:paraId="4971CFC8" w14:textId="77777777" w:rsidTr="005C5BFC"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 w14:paraId="474823C9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  <w:i/>
              </w:rPr>
            </w:pPr>
          </w:p>
        </w:tc>
        <w:tc>
          <w:tcPr>
            <w:tcW w:w="2923" w:type="dxa"/>
            <w:shd w:val="clear" w:color="auto" w:fill="auto"/>
          </w:tcPr>
          <w:p w14:paraId="3591B794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PRB bundling size</w:t>
            </w:r>
          </w:p>
        </w:tc>
        <w:tc>
          <w:tcPr>
            <w:tcW w:w="567" w:type="dxa"/>
            <w:shd w:val="clear" w:color="auto" w:fill="auto"/>
          </w:tcPr>
          <w:p w14:paraId="323C6F46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5385A758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2</w:t>
            </w:r>
          </w:p>
        </w:tc>
      </w:tr>
      <w:tr w:rsidR="004B0B8A" w:rsidRPr="00EB589D" w14:paraId="1FE8730A" w14:textId="77777777" w:rsidTr="007A7B1C">
        <w:trPr>
          <w:trHeight w:val="172"/>
        </w:trPr>
        <w:tc>
          <w:tcPr>
            <w:tcW w:w="2034" w:type="dxa"/>
            <w:tcBorders>
              <w:bottom w:val="nil"/>
            </w:tcBorders>
            <w:shd w:val="clear" w:color="auto" w:fill="auto"/>
          </w:tcPr>
          <w:p w14:paraId="2E3D0C51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PDSCH DMRS configuration</w:t>
            </w:r>
          </w:p>
        </w:tc>
        <w:tc>
          <w:tcPr>
            <w:tcW w:w="2923" w:type="dxa"/>
            <w:shd w:val="clear" w:color="auto" w:fill="auto"/>
          </w:tcPr>
          <w:p w14:paraId="770E3F09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  <w:szCs w:val="18"/>
              </w:rPr>
            </w:pPr>
            <w:r w:rsidRPr="00EB589D">
              <w:rPr>
                <w:rFonts w:ascii="Times New Roman" w:eastAsia="宋体" w:hAnsi="Times New Roman"/>
                <w:szCs w:val="18"/>
              </w:rPr>
              <w:t>DMRS Type</w:t>
            </w:r>
          </w:p>
        </w:tc>
        <w:tc>
          <w:tcPr>
            <w:tcW w:w="567" w:type="dxa"/>
            <w:shd w:val="clear" w:color="auto" w:fill="auto"/>
          </w:tcPr>
          <w:p w14:paraId="789544A3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11771189" w14:textId="068F260D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Type 1</w:t>
            </w:r>
          </w:p>
        </w:tc>
      </w:tr>
      <w:tr w:rsidR="004B0B8A" w:rsidRPr="00EB589D" w14:paraId="276A74DC" w14:textId="77777777" w:rsidTr="005C5BFC">
        <w:tc>
          <w:tcPr>
            <w:tcW w:w="2034" w:type="dxa"/>
            <w:tcBorders>
              <w:top w:val="nil"/>
              <w:bottom w:val="nil"/>
            </w:tcBorders>
            <w:shd w:val="clear" w:color="auto" w:fill="auto"/>
          </w:tcPr>
          <w:p w14:paraId="3391F7F0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</w:rPr>
            </w:pPr>
          </w:p>
        </w:tc>
        <w:tc>
          <w:tcPr>
            <w:tcW w:w="2923" w:type="dxa"/>
            <w:shd w:val="clear" w:color="auto" w:fill="auto"/>
          </w:tcPr>
          <w:p w14:paraId="01E17999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Number of additional DMRS</w:t>
            </w:r>
          </w:p>
        </w:tc>
        <w:tc>
          <w:tcPr>
            <w:tcW w:w="567" w:type="dxa"/>
            <w:shd w:val="clear" w:color="auto" w:fill="auto"/>
          </w:tcPr>
          <w:p w14:paraId="42029A07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78DBE844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1</w:t>
            </w:r>
          </w:p>
        </w:tc>
      </w:tr>
      <w:tr w:rsidR="004B0B8A" w:rsidRPr="00EB589D" w14:paraId="6276FE35" w14:textId="77777777" w:rsidTr="005C5BFC">
        <w:tc>
          <w:tcPr>
            <w:tcW w:w="20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11F503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</w:rPr>
            </w:pPr>
          </w:p>
        </w:tc>
        <w:tc>
          <w:tcPr>
            <w:tcW w:w="2923" w:type="dxa"/>
            <w:shd w:val="clear" w:color="auto" w:fill="auto"/>
          </w:tcPr>
          <w:p w14:paraId="5DF14CCE" w14:textId="41582332" w:rsidR="004B0B8A" w:rsidRPr="00EB589D" w:rsidRDefault="00006356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Maximum number of OFDM symbols (maxLength) for DL</w:t>
            </w:r>
          </w:p>
        </w:tc>
        <w:tc>
          <w:tcPr>
            <w:tcW w:w="567" w:type="dxa"/>
            <w:shd w:val="clear" w:color="auto" w:fill="auto"/>
          </w:tcPr>
          <w:p w14:paraId="0D1C5713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48DCF876" w14:textId="76031E5D" w:rsidR="004B0B8A" w:rsidRPr="00EB589D" w:rsidRDefault="00006356" w:rsidP="00D721BB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/>
              </w:rPr>
              <w:t>Rank2/4: Single-symbol</w:t>
            </w:r>
          </w:p>
          <w:p w14:paraId="13453E62" w14:textId="361E7EE8" w:rsidR="00006356" w:rsidRPr="00EB589D" w:rsidRDefault="00006356" w:rsidP="00D721BB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/>
                <w:lang w:eastAsia="zh-CN"/>
              </w:rPr>
              <w:t>Rank 8: Double-symbol</w:t>
            </w:r>
          </w:p>
        </w:tc>
      </w:tr>
      <w:tr w:rsidR="009F2120" w:rsidRPr="00EB589D" w14:paraId="3C379DA3" w14:textId="77777777" w:rsidTr="005C5BFC">
        <w:tc>
          <w:tcPr>
            <w:tcW w:w="495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D007EE" w14:textId="73BB56B4" w:rsidR="009F2120" w:rsidRPr="00EB589D" w:rsidRDefault="009F2120" w:rsidP="00D721BB">
            <w:pPr>
              <w:pStyle w:val="TAL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 w:hint="eastAsia"/>
                <w:lang w:eastAsia="zh-CN"/>
              </w:rPr>
              <w:t>T</w:t>
            </w:r>
            <w:r w:rsidRPr="00EB589D">
              <w:rPr>
                <w:rFonts w:ascii="Times New Roman" w:eastAsia="宋体" w:hAnsi="Times New Roman"/>
                <w:lang w:eastAsia="zh-CN"/>
              </w:rPr>
              <w:t>RS configuration</w:t>
            </w:r>
          </w:p>
        </w:tc>
        <w:tc>
          <w:tcPr>
            <w:tcW w:w="567" w:type="dxa"/>
            <w:shd w:val="clear" w:color="auto" w:fill="auto"/>
          </w:tcPr>
          <w:p w14:paraId="63CD20E8" w14:textId="77777777" w:rsidR="009F2120" w:rsidRPr="00EB589D" w:rsidRDefault="009F2120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4F745041" w14:textId="02F56076" w:rsidR="009F2120" w:rsidRPr="00EB589D" w:rsidRDefault="00265787" w:rsidP="00D721BB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/>
                <w:lang w:eastAsia="zh-CN"/>
              </w:rPr>
              <w:t>S</w:t>
            </w:r>
            <w:r w:rsidR="009F2120" w:rsidRPr="00EB589D">
              <w:rPr>
                <w:rFonts w:ascii="Times New Roman" w:eastAsia="宋体" w:hAnsi="Times New Roman"/>
                <w:lang w:eastAsia="zh-CN"/>
              </w:rPr>
              <w:t>ymbol#{5, 9}</w:t>
            </w:r>
          </w:p>
        </w:tc>
      </w:tr>
      <w:tr w:rsidR="002A13F4" w:rsidRPr="00EB589D" w14:paraId="33F0657E" w14:textId="77777777" w:rsidTr="005C5BFC">
        <w:tc>
          <w:tcPr>
            <w:tcW w:w="495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DCC51D" w14:textId="5FF57B5F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 w:hint="eastAsia"/>
                <w:lang w:eastAsia="zh-CN"/>
              </w:rPr>
              <w:t>P</w:t>
            </w:r>
            <w:r w:rsidRPr="00EB589D">
              <w:rPr>
                <w:rFonts w:ascii="Times New Roman" w:eastAsia="宋体" w:hAnsi="Times New Roman"/>
                <w:lang w:eastAsia="zh-CN"/>
              </w:rPr>
              <w:t>T-RS</w:t>
            </w:r>
          </w:p>
        </w:tc>
        <w:tc>
          <w:tcPr>
            <w:tcW w:w="567" w:type="dxa"/>
            <w:shd w:val="clear" w:color="auto" w:fill="auto"/>
          </w:tcPr>
          <w:p w14:paraId="3D82E6AA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61D7EEC8" w14:textId="08FB31CD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 w:hint="eastAsia"/>
                <w:lang w:eastAsia="zh-CN"/>
              </w:rPr>
              <w:t>N</w:t>
            </w:r>
            <w:r w:rsidRPr="00EB589D">
              <w:rPr>
                <w:rFonts w:ascii="Times New Roman" w:eastAsia="宋体" w:hAnsi="Times New Roman"/>
                <w:lang w:eastAsia="zh-CN"/>
              </w:rPr>
              <w:t>ot configured</w:t>
            </w:r>
          </w:p>
        </w:tc>
      </w:tr>
      <w:tr w:rsidR="009F2120" w:rsidRPr="00EB589D" w14:paraId="00A12C37" w14:textId="77777777" w:rsidTr="005C5BFC">
        <w:tc>
          <w:tcPr>
            <w:tcW w:w="495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0A5887" w14:textId="27A282FA" w:rsidR="009F2120" w:rsidRPr="00EB589D" w:rsidRDefault="009F2120" w:rsidP="00D721BB">
            <w:pPr>
              <w:pStyle w:val="TAL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/>
                <w:lang w:eastAsia="zh-CN"/>
              </w:rPr>
              <w:t>NZP-CSI-RS configuration</w:t>
            </w:r>
          </w:p>
        </w:tc>
        <w:tc>
          <w:tcPr>
            <w:tcW w:w="567" w:type="dxa"/>
            <w:shd w:val="clear" w:color="auto" w:fill="auto"/>
          </w:tcPr>
          <w:p w14:paraId="28F3333F" w14:textId="77777777" w:rsidR="009F2120" w:rsidRPr="00EB589D" w:rsidRDefault="009F2120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1501C9A3" w14:textId="6156B57A" w:rsidR="009F2120" w:rsidRPr="00EB589D" w:rsidRDefault="009F2120" w:rsidP="00D721BB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EB589D">
              <w:rPr>
                <w:rFonts w:ascii="Times New Roman" w:eastAsia="宋体" w:hAnsi="Times New Roman"/>
                <w:lang w:eastAsia="zh-CN"/>
              </w:rPr>
              <w:t>ank 8: row 6</w:t>
            </w:r>
          </w:p>
        </w:tc>
      </w:tr>
      <w:tr w:rsidR="009F2120" w:rsidRPr="00EB589D" w14:paraId="052A9817" w14:textId="77777777" w:rsidTr="005C5BFC">
        <w:tc>
          <w:tcPr>
            <w:tcW w:w="495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7EB2AA" w14:textId="2E8EBF34" w:rsidR="009F2120" w:rsidRPr="00EB589D" w:rsidRDefault="009F2120" w:rsidP="00D721BB">
            <w:pPr>
              <w:pStyle w:val="TAL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/>
                <w:lang w:eastAsia="zh-CN"/>
              </w:rPr>
              <w:t>Overhead</w:t>
            </w:r>
          </w:p>
        </w:tc>
        <w:tc>
          <w:tcPr>
            <w:tcW w:w="567" w:type="dxa"/>
            <w:shd w:val="clear" w:color="auto" w:fill="auto"/>
          </w:tcPr>
          <w:p w14:paraId="6F98E9AA" w14:textId="77777777" w:rsidR="009F2120" w:rsidRPr="00EB589D" w:rsidRDefault="009F2120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58490AA7" w14:textId="354A06D5" w:rsidR="009F2120" w:rsidRPr="00EB589D" w:rsidRDefault="009F2120" w:rsidP="00D721BB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 w:hint="eastAsia"/>
                <w:lang w:eastAsia="zh-CN"/>
              </w:rPr>
              <w:t>0</w:t>
            </w:r>
          </w:p>
        </w:tc>
      </w:tr>
      <w:tr w:rsidR="00FF4E80" w:rsidRPr="00EB589D" w14:paraId="5B5A2305" w14:textId="77777777" w:rsidTr="005C5BFC">
        <w:tc>
          <w:tcPr>
            <w:tcW w:w="495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92DD51" w14:textId="30993147" w:rsidR="00FF4E80" w:rsidRPr="00EB589D" w:rsidRDefault="00FF4E80" w:rsidP="00D721BB">
            <w:pPr>
              <w:pStyle w:val="TAL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/>
                <w:lang w:eastAsia="zh-CN"/>
              </w:rPr>
              <w:t>N1 and N2 configuration</w:t>
            </w:r>
            <w:r w:rsidR="004553B3" w:rsidRPr="00EB589D">
              <w:rPr>
                <w:rFonts w:ascii="Times New Roman" w:eastAsia="宋体" w:hAnsi="Times New Roman"/>
                <w:lang w:eastAsia="zh-CN"/>
              </w:rPr>
              <w:t>s</w:t>
            </w:r>
            <w:r w:rsidRPr="00EB589D">
              <w:rPr>
                <w:rFonts w:ascii="Times New Roman" w:eastAsia="宋体" w:hAnsi="Times New Roman"/>
                <w:lang w:eastAsia="zh-CN"/>
              </w:rPr>
              <w:t xml:space="preserve"> for 8Tx</w:t>
            </w:r>
            <w:r w:rsidR="004553B3" w:rsidRPr="00EB589D">
              <w:rPr>
                <w:rFonts w:ascii="Times New Roman" w:eastAsia="宋体" w:hAnsi="Times New Roman"/>
                <w:lang w:eastAsia="zh-CN"/>
              </w:rPr>
              <w:t xml:space="preserve"> cases</w:t>
            </w:r>
          </w:p>
        </w:tc>
        <w:tc>
          <w:tcPr>
            <w:tcW w:w="567" w:type="dxa"/>
            <w:shd w:val="clear" w:color="auto" w:fill="auto"/>
          </w:tcPr>
          <w:p w14:paraId="5341328F" w14:textId="77777777" w:rsidR="00FF4E80" w:rsidRPr="00EB589D" w:rsidRDefault="00FF4E80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073D7264" w14:textId="3B373724" w:rsidR="00FF4E80" w:rsidRPr="00EB589D" w:rsidRDefault="004553B3" w:rsidP="004553B3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/>
                <w:lang w:eastAsia="zh-CN"/>
              </w:rPr>
              <w:t>Use (N1,N2) = (4,1), (O1, O2) = (4,1)</w:t>
            </w:r>
          </w:p>
        </w:tc>
      </w:tr>
      <w:tr w:rsidR="00222D34" w:rsidRPr="00EB589D" w14:paraId="1B7F3D48" w14:textId="77777777" w:rsidTr="005C5BFC">
        <w:tc>
          <w:tcPr>
            <w:tcW w:w="495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2019C2" w14:textId="41B5B64A" w:rsidR="00222D34" w:rsidRPr="00EB589D" w:rsidRDefault="00222D34" w:rsidP="00D721BB">
            <w:pPr>
              <w:pStyle w:val="TAL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/>
                <w:lang w:eastAsia="zh-CN"/>
              </w:rPr>
              <w:t>Coodebook for PDCCH for PDSCH tests with 4Tx and 8Tx</w:t>
            </w:r>
          </w:p>
        </w:tc>
        <w:tc>
          <w:tcPr>
            <w:tcW w:w="567" w:type="dxa"/>
            <w:shd w:val="clear" w:color="auto" w:fill="auto"/>
          </w:tcPr>
          <w:p w14:paraId="6388F46D" w14:textId="77777777" w:rsidR="00222D34" w:rsidRPr="00EB589D" w:rsidRDefault="00222D34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1815E858" w14:textId="52CF9FBD" w:rsidR="00222D34" w:rsidRPr="00EB589D" w:rsidRDefault="00222D34" w:rsidP="004553B3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/>
                <w:lang w:eastAsia="zh-CN"/>
              </w:rPr>
              <w:t>Keep same number of Tx for PDSCH and PDCCH during PDSCH test. Set “codebookMode” to 1</w:t>
            </w:r>
          </w:p>
        </w:tc>
      </w:tr>
      <w:tr w:rsidR="00FF4E80" w:rsidRPr="00EB589D" w14:paraId="46650EED" w14:textId="77777777" w:rsidTr="005C5BFC">
        <w:tc>
          <w:tcPr>
            <w:tcW w:w="495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40E034" w14:textId="44270777" w:rsidR="00FF4E80" w:rsidRPr="00EB589D" w:rsidRDefault="00FF4E80" w:rsidP="00FF4E80">
            <w:pPr>
              <w:pStyle w:val="TAL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 w:hint="eastAsia"/>
                <w:lang w:eastAsia="zh-CN"/>
              </w:rPr>
              <w:t>Sp</w:t>
            </w:r>
            <w:r w:rsidRPr="00EB589D">
              <w:rPr>
                <w:rFonts w:ascii="Times New Roman" w:eastAsia="宋体" w:hAnsi="Times New Roman"/>
                <w:lang w:eastAsia="zh-CN"/>
              </w:rPr>
              <w:t>ecial slot (S slot) scheduling</w:t>
            </w:r>
          </w:p>
        </w:tc>
        <w:tc>
          <w:tcPr>
            <w:tcW w:w="567" w:type="dxa"/>
            <w:shd w:val="clear" w:color="auto" w:fill="auto"/>
          </w:tcPr>
          <w:p w14:paraId="32E60B40" w14:textId="77777777" w:rsidR="00FF4E80" w:rsidRPr="00EB589D" w:rsidRDefault="00FF4E80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shd w:val="clear" w:color="auto" w:fill="auto"/>
          </w:tcPr>
          <w:p w14:paraId="3E4A6081" w14:textId="1F944053" w:rsidR="00FF4E80" w:rsidRPr="00EB589D" w:rsidRDefault="00FF4E80" w:rsidP="00D721BB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/>
                <w:lang w:eastAsia="zh-CN"/>
              </w:rPr>
              <w:t>Not schedule PDSCH in special slot for 8 layers cases</w:t>
            </w:r>
          </w:p>
        </w:tc>
      </w:tr>
      <w:tr w:rsidR="004B0B8A" w:rsidRPr="00EB589D" w14:paraId="34DCE215" w14:textId="77777777" w:rsidTr="005C5BFC">
        <w:trPr>
          <w:trHeight w:val="225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31179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  <w:lang w:val="en-US"/>
              </w:rPr>
            </w:pPr>
            <w:r w:rsidRPr="00EB589D">
              <w:rPr>
                <w:rFonts w:ascii="Times New Roman" w:eastAsia="宋体" w:hAnsi="Times New Roman"/>
                <w:lang w:val="en-US"/>
              </w:rPr>
              <w:t>Number of HARQ Processes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1F6BF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CB110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/>
                <w:lang w:eastAsia="zh-CN"/>
              </w:rPr>
              <w:t xml:space="preserve">TDD: </w:t>
            </w:r>
            <w:r w:rsidRPr="00EB589D">
              <w:rPr>
                <w:rFonts w:ascii="Times New Roman" w:eastAsia="宋体" w:hAnsi="Times New Roman" w:hint="eastAsia"/>
                <w:lang w:eastAsia="zh-CN"/>
              </w:rPr>
              <w:t>8</w:t>
            </w:r>
          </w:p>
          <w:p w14:paraId="5623C22B" w14:textId="302A7075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/>
                <w:lang w:eastAsia="zh-CN"/>
              </w:rPr>
              <w:t>FDD: 4</w:t>
            </w:r>
          </w:p>
        </w:tc>
      </w:tr>
      <w:tr w:rsidR="00BE3BD1" w:rsidRPr="00EB589D" w14:paraId="3111E822" w14:textId="77777777" w:rsidTr="005C5BFC">
        <w:trPr>
          <w:trHeight w:val="225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431B5" w14:textId="702E7BE0" w:rsidR="00BE3BD1" w:rsidRPr="00EB589D" w:rsidRDefault="00BE3BD1" w:rsidP="00BE3BD1">
            <w:pPr>
              <w:pStyle w:val="TAL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/>
                <w:lang w:eastAsia="zh-CN"/>
              </w:rPr>
              <w:t>HARQ ACK/NACK bundling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3DB20" w14:textId="77777777" w:rsidR="00BE3BD1" w:rsidRPr="00EB589D" w:rsidRDefault="00BE3BD1" w:rsidP="00BE3BD1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A2388" w14:textId="42532E4C" w:rsidR="00BE3BD1" w:rsidRPr="00EB589D" w:rsidRDefault="00BE3BD1" w:rsidP="00BE3BD1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/>
                <w:lang w:eastAsia="zh-CN"/>
              </w:rPr>
              <w:t>Multiplexed</w:t>
            </w:r>
          </w:p>
        </w:tc>
      </w:tr>
      <w:tr w:rsidR="004B0B8A" w:rsidRPr="00EB589D" w14:paraId="79C55CFD" w14:textId="77777777" w:rsidTr="005C5BFC">
        <w:trPr>
          <w:trHeight w:val="225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A2024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 w:hint="eastAsia"/>
                <w:lang w:eastAsia="zh-CN"/>
              </w:rPr>
              <w:t>M</w:t>
            </w:r>
            <w:r w:rsidRPr="00EB589D">
              <w:rPr>
                <w:rFonts w:ascii="Times New Roman" w:eastAsia="宋体" w:hAnsi="Times New Roman"/>
                <w:lang w:eastAsia="zh-CN"/>
              </w:rPr>
              <w:t>aximum HARQ transmissions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FB6C2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2F45D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 w:hint="eastAsia"/>
                <w:lang w:eastAsia="zh-CN"/>
              </w:rPr>
              <w:t>4</w:t>
            </w:r>
          </w:p>
        </w:tc>
      </w:tr>
      <w:tr w:rsidR="00270AD1" w:rsidRPr="00EB589D" w14:paraId="35A92FD3" w14:textId="77777777" w:rsidTr="005C5BFC">
        <w:trPr>
          <w:trHeight w:val="225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DF6CB" w14:textId="39646A3E" w:rsidR="00270AD1" w:rsidRPr="00EB589D" w:rsidRDefault="00270AD1" w:rsidP="00270AD1">
            <w:pPr>
              <w:pStyle w:val="TAL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/>
                <w:lang w:eastAsia="zh-CN"/>
              </w:rPr>
              <w:t>Redundancy version coding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18A1C" w14:textId="77777777" w:rsidR="00270AD1" w:rsidRPr="00EB589D" w:rsidRDefault="00270AD1" w:rsidP="00270AD1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C2F24" w14:textId="5C4C91AF" w:rsidR="00270AD1" w:rsidRPr="00EB589D" w:rsidRDefault="00270AD1" w:rsidP="00270AD1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/>
                <w:lang w:eastAsia="zh-CN"/>
              </w:rPr>
              <w:t>{0,2,3,1}</w:t>
            </w:r>
          </w:p>
        </w:tc>
      </w:tr>
      <w:tr w:rsidR="005B132F" w:rsidRPr="00EB589D" w14:paraId="53D17107" w14:textId="77777777" w:rsidTr="00D721BB">
        <w:trPr>
          <w:trHeight w:val="225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81650" w14:textId="4648D8C9" w:rsidR="005B132F" w:rsidRPr="00EB589D" w:rsidRDefault="005B132F" w:rsidP="005B132F">
            <w:pPr>
              <w:pStyle w:val="TAL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/>
                <w:lang w:eastAsia="zh-CN"/>
              </w:rPr>
              <w:t>PDSCH &amp; PDSCH DMRS Precoding configuration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CBDC0" w14:textId="77777777" w:rsidR="005B132F" w:rsidRPr="00EB589D" w:rsidRDefault="005B132F" w:rsidP="005B132F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83B8D" w14:textId="73B17307" w:rsidR="005B132F" w:rsidRPr="00EB589D" w:rsidRDefault="005B132F" w:rsidP="005B132F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/>
                <w:lang w:eastAsia="zh-CN"/>
              </w:rPr>
              <w:t>Single Panel Type I, Random precoder selection updated per slot, with equal probability of each applicable i1, i2 combination, and with PRB bundling granularity</w:t>
            </w:r>
          </w:p>
        </w:tc>
      </w:tr>
      <w:tr w:rsidR="004B0B8A" w:rsidRPr="00EB589D" w14:paraId="13D3D5E4" w14:textId="77777777" w:rsidTr="005C5BFC">
        <w:trPr>
          <w:trHeight w:val="225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D5881" w14:textId="77777777" w:rsidR="004B0B8A" w:rsidRPr="00EB589D" w:rsidRDefault="004B0B8A" w:rsidP="00D721BB">
            <w:pPr>
              <w:pStyle w:val="TAL"/>
              <w:rPr>
                <w:rFonts w:ascii="Times New Roman" w:eastAsia="宋体" w:hAnsi="Times New Roman"/>
                <w:lang w:val="en-US" w:eastAsia="zh-CN"/>
              </w:rPr>
            </w:pPr>
            <w:r w:rsidRPr="00EB589D">
              <w:rPr>
                <w:rFonts w:ascii="Times New Roman" w:eastAsia="宋体" w:hAnsi="Times New Roman" w:hint="eastAsia"/>
                <w:lang w:val="en-US" w:eastAsia="zh-CN"/>
              </w:rPr>
              <w:t>T</w:t>
            </w:r>
            <w:r w:rsidRPr="00EB589D">
              <w:rPr>
                <w:rFonts w:ascii="Times New Roman" w:eastAsia="宋体" w:hAnsi="Times New Roman"/>
                <w:lang w:val="en-US" w:eastAsia="zh-CN"/>
              </w:rPr>
              <w:t>x EVM (Explicitly modeled in the simulation)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90823" w14:textId="77777777" w:rsidR="004B0B8A" w:rsidRPr="00EB589D" w:rsidRDefault="004B0B8A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9CDD4" w14:textId="77777777" w:rsidR="004B0B8A" w:rsidRPr="007A7B1C" w:rsidRDefault="004B0B8A" w:rsidP="00D721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 w:val="18"/>
                <w:lang w:eastAsia="zh-CN"/>
              </w:rPr>
            </w:pPr>
            <w:r w:rsidRPr="007A7B1C">
              <w:rPr>
                <w:rFonts w:eastAsia="宋体"/>
                <w:sz w:val="18"/>
                <w:lang w:eastAsia="zh-CN"/>
              </w:rPr>
              <w:t>64QAM:6</w:t>
            </w:r>
            <w:r w:rsidRPr="007A7B1C">
              <w:rPr>
                <w:rFonts w:eastAsia="宋体" w:hint="eastAsia"/>
                <w:sz w:val="18"/>
                <w:lang w:eastAsia="zh-CN"/>
              </w:rPr>
              <w:t>%</w:t>
            </w:r>
          </w:p>
          <w:p w14:paraId="272A10D0" w14:textId="77777777" w:rsidR="004B0B8A" w:rsidRPr="00EB589D" w:rsidRDefault="004B0B8A" w:rsidP="00D721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  <w:r w:rsidRPr="007A7B1C">
              <w:rPr>
                <w:rFonts w:eastAsia="宋体"/>
                <w:sz w:val="18"/>
                <w:lang w:eastAsia="zh-CN"/>
              </w:rPr>
              <w:t>256QAM</w:t>
            </w:r>
            <w:r w:rsidRPr="007A7B1C">
              <w:rPr>
                <w:rFonts w:eastAsia="宋体" w:hint="eastAsia"/>
                <w:sz w:val="18"/>
                <w:lang w:eastAsia="zh-CN"/>
              </w:rPr>
              <w:t>:3%</w:t>
            </w:r>
          </w:p>
        </w:tc>
      </w:tr>
      <w:tr w:rsidR="00AD4006" w:rsidRPr="00EB589D" w14:paraId="6BD0CBE7" w14:textId="77777777" w:rsidTr="005C5BFC">
        <w:trPr>
          <w:trHeight w:val="225"/>
        </w:trPr>
        <w:tc>
          <w:tcPr>
            <w:tcW w:w="4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3FC8F" w14:textId="31490973" w:rsidR="00AD4006" w:rsidRPr="00EB589D" w:rsidRDefault="00AD4006" w:rsidP="00D721BB">
            <w:pPr>
              <w:pStyle w:val="TAL"/>
              <w:rPr>
                <w:rFonts w:ascii="Times New Roman" w:eastAsia="宋体" w:hAnsi="Times New Roman"/>
                <w:lang w:val="en-US" w:eastAsia="zh-CN"/>
              </w:rPr>
            </w:pPr>
            <w:r w:rsidRPr="00EB589D">
              <w:rPr>
                <w:rFonts w:ascii="Times New Roman" w:eastAsia="宋体" w:hAnsi="Times New Roman" w:hint="eastAsia"/>
                <w:lang w:val="en-US" w:eastAsia="zh-CN"/>
              </w:rPr>
              <w:t>T</w:t>
            </w:r>
            <w:r w:rsidRPr="00EB589D">
              <w:rPr>
                <w:rFonts w:ascii="Times New Roman" w:eastAsia="宋体" w:hAnsi="Times New Roman"/>
                <w:lang w:val="en-US" w:eastAsia="zh-CN"/>
              </w:rPr>
              <w:t>est metric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CF0C9" w14:textId="77777777" w:rsidR="00AD4006" w:rsidRPr="00EB589D" w:rsidRDefault="00AD4006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E2C28" w14:textId="26E4EB75" w:rsidR="00AD4006" w:rsidRPr="00EB589D" w:rsidRDefault="00AD4006" w:rsidP="00D721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宋体"/>
                <w:szCs w:val="24"/>
                <w:lang w:eastAsia="zh-CN"/>
              </w:rPr>
            </w:pPr>
            <w:r w:rsidRPr="007A7B1C">
              <w:rPr>
                <w:rFonts w:eastAsia="宋体"/>
                <w:sz w:val="18"/>
                <w:lang w:eastAsia="zh-CN"/>
              </w:rPr>
              <w:t>SNR@</w:t>
            </w:r>
            <w:r w:rsidRPr="007A7B1C">
              <w:rPr>
                <w:rFonts w:eastAsia="宋体" w:hint="eastAsia"/>
                <w:sz w:val="18"/>
                <w:lang w:eastAsia="zh-CN"/>
              </w:rPr>
              <w:t>7</w:t>
            </w:r>
            <w:r w:rsidRPr="007A7B1C">
              <w:rPr>
                <w:rFonts w:eastAsia="宋体"/>
                <w:sz w:val="18"/>
                <w:lang w:eastAsia="zh-CN"/>
              </w:rPr>
              <w:t>0% max TP</w:t>
            </w:r>
          </w:p>
        </w:tc>
      </w:tr>
    </w:tbl>
    <w:p w14:paraId="1754AB82" w14:textId="77777777" w:rsidR="00D721BB" w:rsidRPr="00EB589D" w:rsidRDefault="00D721BB" w:rsidP="004B0B8A">
      <w:pPr>
        <w:rPr>
          <w:rFonts w:eastAsiaTheme="minorEastAsia"/>
          <w:b/>
          <w:u w:val="single"/>
          <w:lang w:eastAsia="zh-CN"/>
        </w:rPr>
      </w:pPr>
    </w:p>
    <w:p w14:paraId="361CBCAD" w14:textId="3672AE1E" w:rsidR="00D721BB" w:rsidRPr="00EB589D" w:rsidRDefault="00D721BB" w:rsidP="0076448F">
      <w:pPr>
        <w:pStyle w:val="2"/>
        <w:jc w:val="both"/>
        <w:rPr>
          <w:rFonts w:eastAsiaTheme="minorEastAsia"/>
          <w:lang w:eastAsia="zh-CN"/>
        </w:rPr>
      </w:pPr>
      <w:r w:rsidRPr="00EB589D">
        <w:rPr>
          <w:rFonts w:eastAsiaTheme="minorEastAsia"/>
          <w:lang w:eastAsia="zh-CN"/>
        </w:rPr>
        <w:t>A.2 SDR</w:t>
      </w:r>
    </w:p>
    <w:p w14:paraId="67C1653E" w14:textId="7AF7280C" w:rsidR="0076448F" w:rsidRPr="00EB589D" w:rsidRDefault="0076448F" w:rsidP="008A0226">
      <w:pPr>
        <w:rPr>
          <w:rFonts w:eastAsiaTheme="minorEastAsia"/>
          <w:lang w:eastAsia="zh-CN"/>
        </w:rPr>
      </w:pPr>
      <w:r w:rsidRPr="00EB589D">
        <w:rPr>
          <w:rFonts w:eastAsiaTheme="minorEastAsia"/>
          <w:lang w:eastAsia="zh-CN"/>
        </w:rPr>
        <w:t>Other common parameters, refer to TS 38.101-4</w:t>
      </w:r>
      <w:r w:rsidR="008A0226" w:rsidRPr="00EB589D">
        <w:rPr>
          <w:rFonts w:eastAsiaTheme="minorEastAsia"/>
          <w:lang w:eastAsia="zh-CN"/>
        </w:rPr>
        <w:t>:</w:t>
      </w:r>
    </w:p>
    <w:p w14:paraId="68B5CC8C" w14:textId="34E59CE9" w:rsidR="0076448F" w:rsidRPr="00EB589D" w:rsidRDefault="0076448F" w:rsidP="0076448F">
      <w:pPr>
        <w:pStyle w:val="aa"/>
        <w:numPr>
          <w:ilvl w:val="0"/>
          <w:numId w:val="9"/>
        </w:numPr>
        <w:ind w:firstLineChars="0"/>
        <w:rPr>
          <w:rFonts w:eastAsiaTheme="minorEastAsia"/>
          <w:lang w:eastAsia="zh-CN"/>
        </w:rPr>
      </w:pPr>
      <w:r w:rsidRPr="00EB589D">
        <w:t xml:space="preserve">Table 5.5A-1: Common test parameters for FDD and TDD component carriers </w:t>
      </w:r>
    </w:p>
    <w:p w14:paraId="5CF02DD0" w14:textId="051A7748" w:rsidR="0076448F" w:rsidRPr="00EB589D" w:rsidRDefault="0076448F" w:rsidP="0076448F">
      <w:pPr>
        <w:pStyle w:val="aa"/>
        <w:numPr>
          <w:ilvl w:val="0"/>
          <w:numId w:val="9"/>
        </w:numPr>
        <w:ind w:firstLineChars="0"/>
        <w:rPr>
          <w:rFonts w:eastAsiaTheme="minorEastAsia"/>
          <w:lang w:eastAsia="zh-CN"/>
        </w:rPr>
      </w:pPr>
      <w:r w:rsidRPr="00EB589D">
        <w:t>Table 5.5A-2</w:t>
      </w:r>
      <w:r w:rsidRPr="00EB589D">
        <w:rPr>
          <w:rFonts w:hint="eastAsia"/>
          <w:lang w:eastAsia="zh-CN"/>
        </w:rPr>
        <w:t>:</w:t>
      </w:r>
      <w:r w:rsidRPr="00EB589D">
        <w:t xml:space="preserve"> Additional test parameters for FDD CC</w:t>
      </w:r>
    </w:p>
    <w:p w14:paraId="635EBC27" w14:textId="49DC6049" w:rsidR="0076448F" w:rsidRPr="00EB589D" w:rsidRDefault="0076448F" w:rsidP="0076448F">
      <w:pPr>
        <w:pStyle w:val="aa"/>
        <w:numPr>
          <w:ilvl w:val="0"/>
          <w:numId w:val="9"/>
        </w:numPr>
        <w:ind w:firstLineChars="0"/>
        <w:rPr>
          <w:rFonts w:eastAsiaTheme="minorEastAsia"/>
          <w:lang w:eastAsia="zh-CN"/>
        </w:rPr>
      </w:pPr>
      <w:r w:rsidRPr="00EB589D">
        <w:t>Table 5.5A-3</w:t>
      </w:r>
      <w:r w:rsidRPr="00EB589D">
        <w:rPr>
          <w:rFonts w:hint="eastAsia"/>
          <w:lang w:eastAsia="zh-CN"/>
        </w:rPr>
        <w:t>:</w:t>
      </w:r>
      <w:r w:rsidRPr="00EB589D">
        <w:t xml:space="preserve"> Additional test parameters for TDD CC</w:t>
      </w:r>
    </w:p>
    <w:p w14:paraId="761D1E9E" w14:textId="5C4CFBF6" w:rsidR="009F2120" w:rsidRPr="00EB589D" w:rsidRDefault="009F2120" w:rsidP="009F2120">
      <w:pPr>
        <w:pStyle w:val="aa"/>
        <w:overflowPunct/>
        <w:autoSpaceDE/>
        <w:autoSpaceDN/>
        <w:adjustRightInd/>
        <w:spacing w:after="120"/>
        <w:ind w:left="720" w:firstLineChars="0" w:firstLine="0"/>
        <w:jc w:val="center"/>
        <w:textAlignment w:val="auto"/>
        <w:rPr>
          <w:rFonts w:eastAsia="宋体"/>
          <w:b/>
          <w:szCs w:val="24"/>
          <w:lang w:eastAsia="zh-CN"/>
        </w:rPr>
      </w:pPr>
      <w:r w:rsidRPr="00EB589D">
        <w:rPr>
          <w:rFonts w:eastAsia="宋体"/>
          <w:b/>
          <w:szCs w:val="24"/>
          <w:lang w:eastAsia="zh-CN"/>
        </w:rPr>
        <w:t>Table 2: Simulation assumptions for SDR performance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7"/>
        <w:gridCol w:w="3673"/>
        <w:gridCol w:w="801"/>
        <w:gridCol w:w="3340"/>
      </w:tblGrid>
      <w:tr w:rsidR="002A13F4" w:rsidRPr="00EB589D" w14:paraId="0B287EB5" w14:textId="77777777" w:rsidTr="00D721BB">
        <w:tc>
          <w:tcPr>
            <w:tcW w:w="5480" w:type="dxa"/>
            <w:gridSpan w:val="2"/>
            <w:shd w:val="clear" w:color="auto" w:fill="auto"/>
          </w:tcPr>
          <w:p w14:paraId="48049129" w14:textId="77777777" w:rsidR="002A13F4" w:rsidRPr="00EB589D" w:rsidRDefault="002A13F4" w:rsidP="00D721BB">
            <w:pPr>
              <w:keepNext/>
              <w:keepLines/>
              <w:spacing w:after="0"/>
              <w:jc w:val="center"/>
              <w:rPr>
                <w:rFonts w:eastAsia="宋体"/>
                <w:b/>
                <w:sz w:val="18"/>
              </w:rPr>
            </w:pPr>
            <w:r w:rsidRPr="00EB589D">
              <w:rPr>
                <w:rFonts w:eastAsia="宋体"/>
                <w:b/>
                <w:sz w:val="18"/>
              </w:rPr>
              <w:lastRenderedPageBreak/>
              <w:t>Parameter</w:t>
            </w:r>
          </w:p>
        </w:tc>
        <w:tc>
          <w:tcPr>
            <w:tcW w:w="801" w:type="dxa"/>
            <w:shd w:val="clear" w:color="auto" w:fill="auto"/>
          </w:tcPr>
          <w:p w14:paraId="7241BCD1" w14:textId="77777777" w:rsidR="002A13F4" w:rsidRPr="00EB589D" w:rsidRDefault="002A13F4" w:rsidP="00D721BB">
            <w:pPr>
              <w:keepNext/>
              <w:keepLines/>
              <w:spacing w:after="0"/>
              <w:jc w:val="center"/>
              <w:rPr>
                <w:rFonts w:eastAsia="宋体"/>
                <w:b/>
                <w:sz w:val="18"/>
              </w:rPr>
            </w:pPr>
            <w:r w:rsidRPr="00EB589D">
              <w:rPr>
                <w:rFonts w:eastAsia="宋体"/>
                <w:b/>
                <w:sz w:val="18"/>
              </w:rPr>
              <w:t>Unit</w:t>
            </w:r>
          </w:p>
        </w:tc>
        <w:tc>
          <w:tcPr>
            <w:tcW w:w="3340" w:type="dxa"/>
            <w:shd w:val="clear" w:color="auto" w:fill="auto"/>
          </w:tcPr>
          <w:p w14:paraId="5EF57F7B" w14:textId="77777777" w:rsidR="002A13F4" w:rsidRPr="00EB589D" w:rsidRDefault="002A13F4" w:rsidP="00D721BB">
            <w:pPr>
              <w:keepNext/>
              <w:keepLines/>
              <w:spacing w:after="0"/>
              <w:jc w:val="center"/>
              <w:rPr>
                <w:rFonts w:eastAsia="宋体"/>
                <w:b/>
                <w:sz w:val="18"/>
              </w:rPr>
            </w:pPr>
            <w:r w:rsidRPr="00EB589D">
              <w:rPr>
                <w:rFonts w:eastAsia="宋体"/>
                <w:b/>
                <w:sz w:val="18"/>
              </w:rPr>
              <w:t>Value</w:t>
            </w:r>
          </w:p>
        </w:tc>
      </w:tr>
      <w:tr w:rsidR="002A13F4" w:rsidRPr="00EB589D" w14:paraId="6214D01B" w14:textId="77777777" w:rsidTr="00D721BB">
        <w:tc>
          <w:tcPr>
            <w:tcW w:w="1807" w:type="dxa"/>
            <w:vMerge w:val="restart"/>
            <w:shd w:val="clear" w:color="auto" w:fill="auto"/>
            <w:vAlign w:val="center"/>
          </w:tcPr>
          <w:p w14:paraId="2B91A43F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PDSCH configuration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6CB19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  <w:szCs w:val="18"/>
              </w:rPr>
            </w:pPr>
            <w:r w:rsidRPr="00EB589D">
              <w:rPr>
                <w:rFonts w:ascii="Times New Roman" w:eastAsia="宋体" w:hAnsi="Times New Roman"/>
                <w:szCs w:val="18"/>
              </w:rPr>
              <w:t>Mapping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A3920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  <w:szCs w:val="1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E5F8F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  <w:szCs w:val="18"/>
              </w:rPr>
            </w:pPr>
            <w:r w:rsidRPr="00EB589D">
              <w:rPr>
                <w:rFonts w:ascii="Times New Roman" w:eastAsia="宋体" w:hAnsi="Times New Roman"/>
                <w:szCs w:val="18"/>
              </w:rPr>
              <w:t>Type A</w:t>
            </w:r>
          </w:p>
        </w:tc>
      </w:tr>
      <w:tr w:rsidR="002A13F4" w:rsidRPr="00EB589D" w14:paraId="2330985F" w14:textId="77777777" w:rsidTr="00D721BB">
        <w:tc>
          <w:tcPr>
            <w:tcW w:w="1807" w:type="dxa"/>
            <w:vMerge/>
            <w:shd w:val="clear" w:color="auto" w:fill="auto"/>
            <w:vAlign w:val="center"/>
          </w:tcPr>
          <w:p w14:paraId="53808FDF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  <w:i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C45B7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PDSCH aggregation factor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B3FF2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0DED0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1</w:t>
            </w:r>
          </w:p>
        </w:tc>
      </w:tr>
      <w:tr w:rsidR="002A13F4" w:rsidRPr="00EB589D" w14:paraId="00D5E521" w14:textId="77777777" w:rsidTr="00D721BB">
        <w:tc>
          <w:tcPr>
            <w:tcW w:w="1807" w:type="dxa"/>
            <w:vMerge/>
            <w:shd w:val="clear" w:color="auto" w:fill="auto"/>
            <w:vAlign w:val="center"/>
          </w:tcPr>
          <w:p w14:paraId="1A5240F1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  <w:i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21B84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PRB bundling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6791C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0FF11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Static</w:t>
            </w:r>
          </w:p>
        </w:tc>
      </w:tr>
      <w:tr w:rsidR="002A13F4" w:rsidRPr="00EB589D" w14:paraId="1EBEDB8C" w14:textId="77777777" w:rsidTr="00D721BB">
        <w:tc>
          <w:tcPr>
            <w:tcW w:w="1807" w:type="dxa"/>
            <w:vMerge/>
            <w:shd w:val="clear" w:color="auto" w:fill="auto"/>
            <w:vAlign w:val="center"/>
          </w:tcPr>
          <w:p w14:paraId="28C3CE13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  <w:i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57362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PRB bundling size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8830F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8897B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wideband</w:t>
            </w:r>
          </w:p>
        </w:tc>
      </w:tr>
      <w:tr w:rsidR="002A13F4" w:rsidRPr="00EB589D" w14:paraId="36CD8F77" w14:textId="77777777" w:rsidTr="00D721BB">
        <w:tc>
          <w:tcPr>
            <w:tcW w:w="1807" w:type="dxa"/>
            <w:vMerge/>
            <w:shd w:val="clear" w:color="auto" w:fill="auto"/>
            <w:vAlign w:val="center"/>
          </w:tcPr>
          <w:p w14:paraId="1AF9559D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  <w:i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63403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Resource allocation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637FA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E1FFA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Type 0</w:t>
            </w:r>
          </w:p>
        </w:tc>
      </w:tr>
      <w:tr w:rsidR="002A13F4" w:rsidRPr="00EB589D" w14:paraId="019D21C8" w14:textId="77777777" w:rsidTr="00D721BB">
        <w:tc>
          <w:tcPr>
            <w:tcW w:w="1807" w:type="dxa"/>
            <w:vMerge w:val="restart"/>
            <w:shd w:val="clear" w:color="auto" w:fill="auto"/>
            <w:vAlign w:val="center"/>
          </w:tcPr>
          <w:p w14:paraId="07059350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  <w:i/>
              </w:rPr>
            </w:pPr>
            <w:r w:rsidRPr="00EB589D">
              <w:rPr>
                <w:rFonts w:ascii="Times New Roman" w:eastAsia="宋体" w:hAnsi="Times New Roman"/>
              </w:rPr>
              <w:t>PDSCH DMRS configuration</w:t>
            </w: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117AF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DMRS Type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69A8B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3BE02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Type 1</w:t>
            </w:r>
          </w:p>
        </w:tc>
      </w:tr>
      <w:tr w:rsidR="002A13F4" w:rsidRPr="00EB589D" w14:paraId="42F49E60" w14:textId="77777777" w:rsidTr="00D721BB">
        <w:tc>
          <w:tcPr>
            <w:tcW w:w="1807" w:type="dxa"/>
            <w:vMerge/>
            <w:shd w:val="clear" w:color="auto" w:fill="auto"/>
            <w:vAlign w:val="center"/>
          </w:tcPr>
          <w:p w14:paraId="04259AF9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  <w:i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70778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Number of additional DMRS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650BB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3F115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1</w:t>
            </w:r>
          </w:p>
        </w:tc>
      </w:tr>
      <w:tr w:rsidR="002A13F4" w:rsidRPr="00EB589D" w14:paraId="6A8DA4E1" w14:textId="77777777" w:rsidTr="00D721BB">
        <w:tc>
          <w:tcPr>
            <w:tcW w:w="1807" w:type="dxa"/>
            <w:vMerge/>
            <w:shd w:val="clear" w:color="auto" w:fill="auto"/>
            <w:vAlign w:val="center"/>
          </w:tcPr>
          <w:p w14:paraId="3D6CAA5B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  <w:i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04AF7" w14:textId="3115B1D2" w:rsidR="002A13F4" w:rsidRPr="00EB589D" w:rsidRDefault="002A13F4" w:rsidP="002A13F4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Maximum number of OFDM symbols (maxLength) DL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89A68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EC034" w14:textId="77777777" w:rsidR="002A13F4" w:rsidRPr="00EB589D" w:rsidRDefault="002A13F4" w:rsidP="002A13F4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/>
              </w:rPr>
              <w:t>Rank2/4: Single-symbol</w:t>
            </w:r>
          </w:p>
          <w:p w14:paraId="79F296BC" w14:textId="1F207451" w:rsidR="002A13F4" w:rsidRPr="00EB589D" w:rsidRDefault="002A13F4" w:rsidP="002A13F4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  <w:lang w:eastAsia="zh-CN"/>
              </w:rPr>
              <w:t>Rank 8: Double-symbol</w:t>
            </w:r>
          </w:p>
        </w:tc>
      </w:tr>
      <w:tr w:rsidR="002A13F4" w:rsidRPr="00EB589D" w14:paraId="22E88375" w14:textId="77777777" w:rsidTr="00D721BB">
        <w:tc>
          <w:tcPr>
            <w:tcW w:w="1807" w:type="dxa"/>
            <w:vMerge/>
            <w:shd w:val="clear" w:color="auto" w:fill="auto"/>
            <w:vAlign w:val="center"/>
          </w:tcPr>
          <w:p w14:paraId="56FB2BDF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  <w:i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EE592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Antenna ports indexes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A10E5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6E899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{1000, 1001} for 2 Layers CCs</w:t>
            </w:r>
          </w:p>
          <w:p w14:paraId="38C61365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{1000 – 1003} for 4 Layers CCs</w:t>
            </w:r>
          </w:p>
          <w:p w14:paraId="14E150E1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{1000 – 1007} for 8 Layers CCs</w:t>
            </w:r>
          </w:p>
        </w:tc>
      </w:tr>
      <w:tr w:rsidR="002A13F4" w:rsidRPr="00EB589D" w14:paraId="3321519C" w14:textId="77777777" w:rsidTr="00D721BB">
        <w:tc>
          <w:tcPr>
            <w:tcW w:w="1807" w:type="dxa"/>
            <w:vMerge/>
            <w:shd w:val="clear" w:color="auto" w:fill="auto"/>
            <w:vAlign w:val="center"/>
          </w:tcPr>
          <w:p w14:paraId="4D07F06D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  <w:i/>
              </w:rPr>
            </w:pPr>
          </w:p>
        </w:tc>
        <w:tc>
          <w:tcPr>
            <w:tcW w:w="3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F6608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Number of PDSCH DMRS CDM group(s) without data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A11FB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09231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1 for 2 layers CCs</w:t>
            </w:r>
          </w:p>
          <w:p w14:paraId="3B652AA2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 xml:space="preserve">2 for </w:t>
            </w:r>
            <w:r w:rsidRPr="00EB589D">
              <w:rPr>
                <w:rFonts w:ascii="Times New Roman" w:eastAsia="宋体" w:hAnsi="Times New Roman" w:hint="eastAsia"/>
                <w:lang w:eastAsia="zh-CN"/>
              </w:rPr>
              <w:t>others</w:t>
            </w:r>
          </w:p>
        </w:tc>
      </w:tr>
      <w:tr w:rsidR="002A13F4" w:rsidRPr="00EB589D" w14:paraId="2CAB4813" w14:textId="77777777" w:rsidTr="00D721BB">
        <w:tc>
          <w:tcPr>
            <w:tcW w:w="54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448F76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PTRS configuration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067C8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A02D4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PTRS is not configured</w:t>
            </w:r>
          </w:p>
        </w:tc>
      </w:tr>
      <w:tr w:rsidR="002A13F4" w:rsidRPr="00EB589D" w14:paraId="075F0B0D" w14:textId="77777777" w:rsidTr="00D721BB">
        <w:trPr>
          <w:trHeight w:val="58"/>
        </w:trPr>
        <w:tc>
          <w:tcPr>
            <w:tcW w:w="54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F8C3B3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Maximum number of HARQ transmission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89476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460B6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4</w:t>
            </w:r>
          </w:p>
        </w:tc>
      </w:tr>
      <w:tr w:rsidR="002A13F4" w:rsidRPr="00EB589D" w14:paraId="23FB5B55" w14:textId="77777777" w:rsidTr="00D721BB">
        <w:trPr>
          <w:trHeight w:val="58"/>
        </w:trPr>
        <w:tc>
          <w:tcPr>
            <w:tcW w:w="54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379889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Redundancy version coding sequence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39D0E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D0166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{0,2,3,1}</w:t>
            </w:r>
          </w:p>
        </w:tc>
      </w:tr>
      <w:tr w:rsidR="002A13F4" w:rsidRPr="00EB589D" w14:paraId="75A52F87" w14:textId="77777777" w:rsidTr="00D721BB">
        <w:trPr>
          <w:trHeight w:val="58"/>
        </w:trPr>
        <w:tc>
          <w:tcPr>
            <w:tcW w:w="54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EB84F9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PDSCH &amp; PDSCH DMRS Precoding configuration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92E07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7C032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Single Panel Type I, Random precoder selection updated per slot, with equal probability of each applicable i</w:t>
            </w:r>
            <w:r w:rsidRPr="00EB589D">
              <w:rPr>
                <w:rFonts w:ascii="Times New Roman" w:eastAsia="宋体" w:hAnsi="Times New Roman"/>
                <w:vertAlign w:val="subscript"/>
              </w:rPr>
              <w:t>1</w:t>
            </w:r>
            <w:r w:rsidRPr="00EB589D">
              <w:rPr>
                <w:rFonts w:ascii="Times New Roman" w:eastAsia="宋体" w:hAnsi="Times New Roman"/>
              </w:rPr>
              <w:t>, i</w:t>
            </w:r>
            <w:r w:rsidRPr="00EB589D">
              <w:rPr>
                <w:rFonts w:ascii="Times New Roman" w:eastAsia="宋体" w:hAnsi="Times New Roman"/>
                <w:vertAlign w:val="subscript"/>
              </w:rPr>
              <w:t>2</w:t>
            </w:r>
            <w:r w:rsidRPr="00EB589D">
              <w:rPr>
                <w:rFonts w:ascii="Times New Roman" w:eastAsia="宋体" w:hAnsi="Times New Roman"/>
              </w:rPr>
              <w:t xml:space="preserve"> combination with PRB bundling granularity chosen avoid zeros on Rx</w:t>
            </w:r>
          </w:p>
        </w:tc>
      </w:tr>
      <w:tr w:rsidR="002A13F4" w:rsidRPr="00EB589D" w14:paraId="63EFFAA0" w14:textId="77777777" w:rsidTr="00D721BB">
        <w:trPr>
          <w:trHeight w:val="58"/>
        </w:trPr>
        <w:tc>
          <w:tcPr>
            <w:tcW w:w="54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1D476D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Propagation condition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A0454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4DB49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Static propagation condition</w:t>
            </w:r>
          </w:p>
          <w:p w14:paraId="52AD7861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No external noise sources are applied</w:t>
            </w:r>
          </w:p>
        </w:tc>
      </w:tr>
      <w:tr w:rsidR="002A13F4" w:rsidRPr="00EB589D" w14:paraId="692A4C45" w14:textId="77777777" w:rsidTr="00D721BB">
        <w:trPr>
          <w:trHeight w:val="58"/>
        </w:trPr>
        <w:tc>
          <w:tcPr>
            <w:tcW w:w="54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6EC0B8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 w:hint="eastAsia"/>
                <w:lang w:eastAsia="zh-CN"/>
              </w:rPr>
              <w:t>T</w:t>
            </w:r>
            <w:r w:rsidRPr="00EB589D">
              <w:rPr>
                <w:rFonts w:ascii="Times New Roman" w:eastAsia="宋体" w:hAnsi="Times New Roman"/>
                <w:lang w:eastAsia="zh-CN"/>
              </w:rPr>
              <w:t>x EVM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3F83C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6E1C7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 xml:space="preserve">Tx EVM = 6% for up to 64QAM   </w:t>
            </w:r>
          </w:p>
          <w:p w14:paraId="6A0049CF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Tx EVM = 3% for 256QAM</w:t>
            </w:r>
          </w:p>
          <w:p w14:paraId="281C8515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Tx EVM = 2.5% for 1024QAM</w:t>
            </w:r>
          </w:p>
        </w:tc>
      </w:tr>
      <w:tr w:rsidR="002A13F4" w:rsidRPr="00EB589D" w14:paraId="1FD1F157" w14:textId="77777777" w:rsidTr="00D721BB">
        <w:trPr>
          <w:trHeight w:val="58"/>
        </w:trPr>
        <w:tc>
          <w:tcPr>
            <w:tcW w:w="54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BCE483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 w:hint="eastAsia"/>
                <w:lang w:eastAsia="zh-CN"/>
              </w:rPr>
              <w:t>M</w:t>
            </w:r>
            <w:r w:rsidRPr="00EB589D">
              <w:rPr>
                <w:rFonts w:ascii="Times New Roman" w:eastAsia="宋体" w:hAnsi="Times New Roman"/>
                <w:lang w:eastAsia="zh-CN"/>
              </w:rPr>
              <w:t>IMO layers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72937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50297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 w:hint="eastAsia"/>
              </w:rPr>
              <w:t>6</w:t>
            </w:r>
            <w:r w:rsidRPr="00EB589D">
              <w:rPr>
                <w:rFonts w:ascii="Times New Roman" w:eastAsia="宋体" w:hAnsi="Times New Roman"/>
              </w:rPr>
              <w:t xml:space="preserve">4QAM and 256QAM: 8 </w:t>
            </w:r>
          </w:p>
          <w:p w14:paraId="1A112C01" w14:textId="6495BE99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 w:hint="eastAsia"/>
              </w:rPr>
              <w:t>1</w:t>
            </w:r>
            <w:r w:rsidR="00D721BB" w:rsidRPr="00EB589D">
              <w:rPr>
                <w:rFonts w:ascii="Times New Roman" w:eastAsia="宋体" w:hAnsi="Times New Roman"/>
              </w:rPr>
              <w:t>024QAM: 2</w:t>
            </w:r>
          </w:p>
        </w:tc>
      </w:tr>
      <w:tr w:rsidR="002A13F4" w:rsidRPr="00EB589D" w14:paraId="2564BBDD" w14:textId="77777777" w:rsidTr="00D721BB">
        <w:trPr>
          <w:trHeight w:val="58"/>
        </w:trPr>
        <w:tc>
          <w:tcPr>
            <w:tcW w:w="1807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245B50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Antenna configuration</w:t>
            </w:r>
          </w:p>
        </w:tc>
        <w:tc>
          <w:tcPr>
            <w:tcW w:w="36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CFFB8F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>2 layers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25B36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224A5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/>
              </w:rPr>
              <w:t>2</w:t>
            </w:r>
            <w:r w:rsidRPr="00EB589D">
              <w:rPr>
                <w:rFonts w:ascii="Times New Roman" w:eastAsia="宋体" w:hAnsi="Times New Roman" w:hint="eastAsia"/>
                <w:lang w:eastAsia="zh-CN"/>
              </w:rPr>
              <w:t>x8</w:t>
            </w:r>
          </w:p>
        </w:tc>
      </w:tr>
      <w:tr w:rsidR="002A13F4" w:rsidRPr="00EB589D" w14:paraId="03C03417" w14:textId="77777777" w:rsidTr="00D721BB">
        <w:trPr>
          <w:trHeight w:val="58"/>
        </w:trPr>
        <w:tc>
          <w:tcPr>
            <w:tcW w:w="180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87D2AC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</w:rPr>
            </w:pPr>
          </w:p>
        </w:tc>
        <w:tc>
          <w:tcPr>
            <w:tcW w:w="36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A9CB9B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 xml:space="preserve">4 layers 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4B8D9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437DF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/>
                <w:lang w:eastAsia="zh-CN"/>
              </w:rPr>
              <w:t>4</w:t>
            </w:r>
            <w:r w:rsidRPr="00EB589D">
              <w:rPr>
                <w:rFonts w:ascii="Times New Roman" w:eastAsia="宋体" w:hAnsi="Times New Roman" w:hint="eastAsia"/>
                <w:lang w:eastAsia="zh-CN"/>
              </w:rPr>
              <w:t>x8</w:t>
            </w:r>
          </w:p>
        </w:tc>
      </w:tr>
      <w:tr w:rsidR="002A13F4" w:rsidRPr="00EB589D" w14:paraId="5EB30175" w14:textId="77777777" w:rsidTr="00D721BB">
        <w:trPr>
          <w:trHeight w:val="58"/>
        </w:trPr>
        <w:tc>
          <w:tcPr>
            <w:tcW w:w="180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9B142B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</w:rPr>
            </w:pPr>
          </w:p>
        </w:tc>
        <w:tc>
          <w:tcPr>
            <w:tcW w:w="367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61B033" w14:textId="77777777" w:rsidR="002A13F4" w:rsidRPr="00EB589D" w:rsidRDefault="002A13F4" w:rsidP="00D721BB">
            <w:pPr>
              <w:pStyle w:val="TAL"/>
              <w:rPr>
                <w:rFonts w:ascii="Times New Roman" w:eastAsia="宋体" w:hAnsi="Times New Roman"/>
              </w:rPr>
            </w:pPr>
            <w:r w:rsidRPr="00EB589D">
              <w:rPr>
                <w:rFonts w:ascii="Times New Roman" w:eastAsia="宋体" w:hAnsi="Times New Roman"/>
              </w:rPr>
              <w:t xml:space="preserve">8 layers 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19B05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510D1" w14:textId="77777777" w:rsidR="002A13F4" w:rsidRPr="00EB589D" w:rsidRDefault="002A13F4" w:rsidP="00D721BB">
            <w:pPr>
              <w:pStyle w:val="TAC"/>
              <w:rPr>
                <w:rFonts w:ascii="Times New Roman" w:eastAsia="宋体" w:hAnsi="Times New Roman"/>
                <w:lang w:eastAsia="zh-CN"/>
              </w:rPr>
            </w:pPr>
            <w:r w:rsidRPr="00EB589D">
              <w:rPr>
                <w:rFonts w:ascii="Times New Roman" w:eastAsia="宋体" w:hAnsi="Times New Roman" w:hint="eastAsia"/>
                <w:lang w:eastAsia="zh-CN"/>
              </w:rPr>
              <w:t>8</w:t>
            </w:r>
            <w:r w:rsidRPr="00EB589D">
              <w:rPr>
                <w:rFonts w:ascii="Times New Roman" w:eastAsia="宋体" w:hAnsi="Times New Roman"/>
                <w:lang w:eastAsia="zh-CN"/>
              </w:rPr>
              <w:t>x8</w:t>
            </w:r>
          </w:p>
        </w:tc>
      </w:tr>
    </w:tbl>
    <w:p w14:paraId="144BD60D" w14:textId="77777777" w:rsidR="002A13F4" w:rsidRPr="00EB589D" w:rsidRDefault="002A13F4" w:rsidP="002A13F4">
      <w:pPr>
        <w:rPr>
          <w:rFonts w:eastAsiaTheme="minorEastAsia"/>
        </w:rPr>
      </w:pPr>
    </w:p>
    <w:p w14:paraId="6C964668" w14:textId="688E8538" w:rsidR="00D721BB" w:rsidRPr="00EB589D" w:rsidRDefault="00D721BB" w:rsidP="00D721BB">
      <w:pPr>
        <w:pStyle w:val="2"/>
        <w:rPr>
          <w:rFonts w:eastAsiaTheme="minorEastAsia"/>
          <w:lang w:eastAsia="zh-CN"/>
        </w:rPr>
      </w:pPr>
      <w:r w:rsidRPr="00EB589D">
        <w:rPr>
          <w:rFonts w:eastAsiaTheme="minorEastAsia"/>
          <w:lang w:eastAsia="zh-CN"/>
        </w:rPr>
        <w:t>A.3 CQI test</w:t>
      </w:r>
    </w:p>
    <w:p w14:paraId="31A30F05" w14:textId="5DD34552" w:rsidR="00AF391C" w:rsidRPr="00EB589D" w:rsidRDefault="00AF391C" w:rsidP="004B0B8A">
      <w:pPr>
        <w:rPr>
          <w:rFonts w:eastAsiaTheme="minorEastAsia"/>
          <w:lang w:eastAsia="zh-CN"/>
        </w:rPr>
      </w:pPr>
      <w:r w:rsidRPr="00EB589D">
        <w:rPr>
          <w:rFonts w:eastAsiaTheme="minorEastAsia"/>
          <w:lang w:eastAsia="zh-CN"/>
        </w:rPr>
        <w:t>Other common parameters, refer to TS 38.101-4</w:t>
      </w:r>
      <w:r w:rsidRPr="00EB589D">
        <w:rPr>
          <w:rFonts w:eastAsiaTheme="minorEastAsia" w:hint="eastAsia"/>
          <w:lang w:eastAsia="zh-CN"/>
        </w:rPr>
        <w:t>:</w:t>
      </w:r>
      <w:r w:rsidRPr="00EB589D">
        <w:rPr>
          <w:rFonts w:eastAsiaTheme="minorEastAsia"/>
          <w:lang w:eastAsia="zh-CN"/>
        </w:rPr>
        <w:t xml:space="preserve"> </w:t>
      </w:r>
    </w:p>
    <w:p w14:paraId="333E3FAA" w14:textId="1CC9CD98" w:rsidR="009F2120" w:rsidRPr="00EB589D" w:rsidRDefault="00AF391C" w:rsidP="00AF391C">
      <w:pPr>
        <w:pStyle w:val="aa"/>
        <w:numPr>
          <w:ilvl w:val="0"/>
          <w:numId w:val="9"/>
        </w:numPr>
        <w:ind w:firstLineChars="0"/>
      </w:pPr>
      <w:r w:rsidRPr="00EB589D">
        <w:rPr>
          <w:rFonts w:hint="eastAsia"/>
        </w:rPr>
        <w:t>Table 6.2.2.1.1</w:t>
      </w:r>
      <w:r w:rsidRPr="00EB589D">
        <w:t>.1</w:t>
      </w:r>
      <w:r w:rsidRPr="00EB589D">
        <w:rPr>
          <w:rFonts w:hint="eastAsia"/>
        </w:rPr>
        <w:t>-1: CQI reporting definition test</w:t>
      </w:r>
      <w:r w:rsidRPr="00EB589D">
        <w:t xml:space="preserve"> for FDD</w:t>
      </w:r>
    </w:p>
    <w:p w14:paraId="4756BEF7" w14:textId="10C7C109" w:rsidR="00AF391C" w:rsidRPr="00EB589D" w:rsidRDefault="00AF391C" w:rsidP="00AF391C">
      <w:pPr>
        <w:pStyle w:val="aa"/>
        <w:numPr>
          <w:ilvl w:val="0"/>
          <w:numId w:val="9"/>
        </w:numPr>
        <w:ind w:firstLineChars="0"/>
      </w:pPr>
      <w:r w:rsidRPr="00EB589D">
        <w:t>Table 6.2.2.2.1.1-1: CQI reporting definition test for TDD</w:t>
      </w:r>
    </w:p>
    <w:p w14:paraId="73905A64" w14:textId="395C90E7" w:rsidR="00D721BB" w:rsidRPr="00EB589D" w:rsidRDefault="00D721BB" w:rsidP="00D721BB">
      <w:pPr>
        <w:pStyle w:val="aa"/>
        <w:overflowPunct/>
        <w:autoSpaceDE/>
        <w:autoSpaceDN/>
        <w:adjustRightInd/>
        <w:spacing w:after="120"/>
        <w:ind w:left="720" w:firstLineChars="0" w:firstLine="0"/>
        <w:jc w:val="center"/>
        <w:textAlignment w:val="auto"/>
        <w:rPr>
          <w:rFonts w:eastAsia="宋体"/>
          <w:b/>
          <w:szCs w:val="24"/>
          <w:lang w:eastAsia="zh-CN"/>
        </w:rPr>
      </w:pPr>
      <w:r w:rsidRPr="00EB589D">
        <w:rPr>
          <w:rFonts w:eastAsia="宋体"/>
          <w:b/>
          <w:szCs w:val="24"/>
          <w:lang w:eastAsia="zh-CN"/>
        </w:rPr>
        <w:t xml:space="preserve">Table </w:t>
      </w:r>
      <w:r w:rsidR="00402FB1" w:rsidRPr="00EB589D">
        <w:rPr>
          <w:rFonts w:eastAsia="宋体"/>
          <w:b/>
          <w:szCs w:val="24"/>
          <w:lang w:eastAsia="zh-CN"/>
        </w:rPr>
        <w:t>3</w:t>
      </w:r>
      <w:r w:rsidRPr="00EB589D">
        <w:rPr>
          <w:rFonts w:eastAsia="宋体"/>
          <w:b/>
          <w:szCs w:val="24"/>
          <w:lang w:eastAsia="zh-CN"/>
        </w:rPr>
        <w:t>: Simulation assumptions for CQI test</w:t>
      </w:r>
    </w:p>
    <w:tbl>
      <w:tblPr>
        <w:tblW w:w="8750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92"/>
        <w:gridCol w:w="3091"/>
        <w:gridCol w:w="993"/>
        <w:gridCol w:w="691"/>
        <w:gridCol w:w="868"/>
        <w:gridCol w:w="755"/>
        <w:gridCol w:w="704"/>
      </w:tblGrid>
      <w:tr w:rsidR="00D721BB" w:rsidRPr="00EB589D" w14:paraId="21F6D6B0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89582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EB589D">
              <w:rPr>
                <w:b/>
                <w:sz w:val="18"/>
              </w:rPr>
              <w:lastRenderedPageBreak/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C545A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EB589D">
              <w:rPr>
                <w:b/>
                <w:sz w:val="18"/>
              </w:rPr>
              <w:t>Unit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CB60C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EB589D">
              <w:rPr>
                <w:b/>
                <w:sz w:val="18"/>
              </w:rPr>
              <w:t>Test 1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AA6D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b/>
                <w:sz w:val="18"/>
                <w:lang w:eastAsia="zh-CN"/>
              </w:rPr>
            </w:pPr>
            <w:r w:rsidRPr="00EB589D">
              <w:rPr>
                <w:b/>
                <w:sz w:val="18"/>
                <w:lang w:eastAsia="zh-CN"/>
              </w:rPr>
              <w:t>Test 2</w:t>
            </w:r>
          </w:p>
        </w:tc>
      </w:tr>
      <w:tr w:rsidR="00D721BB" w:rsidRPr="00EB589D" w14:paraId="139AF0AC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892A4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Duplex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E8294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46246" w14:textId="3EAAC380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 w:rsidRPr="00EB589D">
              <w:rPr>
                <w:sz w:val="18"/>
                <w:lang w:eastAsia="zh-CN"/>
              </w:rPr>
              <w:t>TDD, FDD</w:t>
            </w:r>
          </w:p>
        </w:tc>
      </w:tr>
      <w:tr w:rsidR="00D721BB" w:rsidRPr="00EB589D" w14:paraId="6528B419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1A32D" w14:textId="1C251813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Bandwidth/SCS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BBA2" w14:textId="56196259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MHz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93E84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 w:rsidRPr="00EB589D">
              <w:rPr>
                <w:sz w:val="18"/>
                <w:lang w:eastAsia="zh-CN"/>
              </w:rPr>
              <w:t>TDD: 40MHz/30kHz</w:t>
            </w:r>
          </w:p>
          <w:p w14:paraId="1B63F7DE" w14:textId="6CEB6A3E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 w:rsidRPr="00EB589D">
              <w:rPr>
                <w:sz w:val="18"/>
                <w:lang w:eastAsia="zh-CN"/>
              </w:rPr>
              <w:t>FDD: 10MHz/15kHz</w:t>
            </w:r>
          </w:p>
        </w:tc>
      </w:tr>
      <w:tr w:rsidR="00D721BB" w:rsidRPr="00EB589D" w14:paraId="06FF5015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B6C6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TDD UL-DL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9DEE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E5853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 w:rsidRPr="00EB589D">
              <w:rPr>
                <w:sz w:val="18"/>
              </w:rPr>
              <w:t>7D1S2U S=6D+4G+4U</w:t>
            </w:r>
          </w:p>
        </w:tc>
      </w:tr>
      <w:tr w:rsidR="00D721BB" w:rsidRPr="00EB589D" w14:paraId="7EC6B686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FE6A3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rFonts w:eastAsia="?? ??"/>
                <w:sz w:val="18"/>
              </w:rPr>
              <w:t>SNR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FA6BF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 xml:space="preserve"> dB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CDBAF" w14:textId="09B8F65D" w:rsidR="00D721BB" w:rsidRPr="00EB589D" w:rsidRDefault="004C71D9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8A6F" w14:textId="210F818D" w:rsidR="00D721BB" w:rsidRPr="00EB589D" w:rsidRDefault="004C71D9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FB790" w14:textId="1E0FC532" w:rsidR="00D721BB" w:rsidRPr="00EB589D" w:rsidRDefault="004C71D9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1F73D" w14:textId="07720063" w:rsidR="00D721BB" w:rsidRPr="00EB589D" w:rsidRDefault="004C71D9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</w:tr>
      <w:tr w:rsidR="00D721BB" w:rsidRPr="00EB589D" w14:paraId="488AFE69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52AF1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D278E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61C8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static channel model with 4T8R</w:t>
            </w:r>
          </w:p>
        </w:tc>
      </w:tr>
      <w:tr w:rsidR="00D721BB" w:rsidRPr="00EB589D" w14:paraId="7D383E3F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EEA4C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F2B84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552DA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 xml:space="preserve">XP 4×8 </w:t>
            </w:r>
          </w:p>
        </w:tc>
      </w:tr>
      <w:tr w:rsidR="00D721BB" w:rsidRPr="00EB589D" w14:paraId="508CB50B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8FAE8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Beamforming Model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9894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0612B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 w:rsidRPr="00EB589D">
              <w:rPr>
                <w:sz w:val="18"/>
              </w:rPr>
              <w:t xml:space="preserve">As specified in </w:t>
            </w:r>
            <w:r w:rsidRPr="00EB589D">
              <w:rPr>
                <w:sz w:val="18"/>
                <w:lang w:eastAsia="zh-CN"/>
              </w:rPr>
              <w:t>Annex B.4.1 in 38.101-4</w:t>
            </w:r>
          </w:p>
        </w:tc>
      </w:tr>
      <w:tr w:rsidR="00D721BB" w:rsidRPr="00EB589D" w14:paraId="47C15D7C" w14:textId="77777777" w:rsidTr="00D721BB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0A3BBE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ZP CSI-RS configuration</w:t>
            </w:r>
          </w:p>
          <w:p w14:paraId="40A2AC35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5255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61FE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2252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Periodic</w:t>
            </w:r>
          </w:p>
        </w:tc>
      </w:tr>
      <w:tr w:rsidR="00D721BB" w:rsidRPr="00EB589D" w14:paraId="54CF6057" w14:textId="77777777" w:rsidTr="00D721B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2C32A4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F9A31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Number of CSI-RS ports (</w:t>
            </w:r>
            <w:r w:rsidRPr="00EB589D">
              <w:rPr>
                <w:i/>
                <w:sz w:val="18"/>
              </w:rPr>
              <w:t>X</w:t>
            </w:r>
            <w:r w:rsidRPr="00EB589D">
              <w:rPr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B10C1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EBCD8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 w:rsidRPr="00EB589D">
              <w:rPr>
                <w:sz w:val="18"/>
                <w:lang w:eastAsia="zh-CN"/>
              </w:rPr>
              <w:t>4</w:t>
            </w:r>
          </w:p>
        </w:tc>
      </w:tr>
      <w:tr w:rsidR="00D721BB" w:rsidRPr="00EB589D" w14:paraId="0398030E" w14:textId="77777777" w:rsidTr="00D721B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AFDA73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C3663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F27D1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4B14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FD-CDM2</w:t>
            </w:r>
          </w:p>
        </w:tc>
      </w:tr>
      <w:tr w:rsidR="00D721BB" w:rsidRPr="00EB589D" w14:paraId="27F8A94B" w14:textId="77777777" w:rsidTr="00D721B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B9D9D1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2DCB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7C327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730E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1</w:t>
            </w:r>
          </w:p>
        </w:tc>
      </w:tr>
      <w:tr w:rsidR="00D721BB" w:rsidRPr="00EB589D" w14:paraId="4A921C42" w14:textId="77777777" w:rsidTr="00D721B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83677C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5AD3B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First subcarrier index in the PRB used for CSI-RS</w:t>
            </w:r>
            <w:r w:rsidRPr="00EB589D" w:rsidDel="0032520A">
              <w:rPr>
                <w:sz w:val="18"/>
              </w:rPr>
              <w:t xml:space="preserve"> </w:t>
            </w:r>
            <w:r w:rsidRPr="00EB589D">
              <w:rPr>
                <w:sz w:val="18"/>
              </w:rPr>
              <w:t>(k</w:t>
            </w:r>
            <w:r w:rsidRPr="00EB589D">
              <w:rPr>
                <w:sz w:val="18"/>
                <w:vertAlign w:val="subscript"/>
              </w:rPr>
              <w:t>0</w:t>
            </w:r>
            <w:r w:rsidRPr="00EB589D">
              <w:rPr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37836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B046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 w:rsidRPr="00EB589D">
              <w:rPr>
                <w:sz w:val="18"/>
                <w:lang w:eastAsia="zh-CN"/>
              </w:rPr>
              <w:t>Row 5,4</w:t>
            </w:r>
          </w:p>
        </w:tc>
      </w:tr>
      <w:tr w:rsidR="00D721BB" w:rsidRPr="00EB589D" w14:paraId="683EC5D5" w14:textId="77777777" w:rsidTr="00D721B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52FDF9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1CD0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First OFDM symbol in the PRB used for CSI-RS (l</w:t>
            </w:r>
            <w:r w:rsidRPr="00EB589D">
              <w:rPr>
                <w:sz w:val="18"/>
                <w:vertAlign w:val="subscript"/>
              </w:rPr>
              <w:t>0</w:t>
            </w:r>
            <w:r w:rsidRPr="00EB589D">
              <w:rPr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C2BDC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B57A9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 w:rsidRPr="00EB589D">
              <w:rPr>
                <w:sz w:val="18"/>
                <w:lang w:eastAsia="zh-CN"/>
              </w:rPr>
              <w:t>9</w:t>
            </w:r>
          </w:p>
        </w:tc>
      </w:tr>
      <w:tr w:rsidR="00D721BB" w:rsidRPr="00EB589D" w14:paraId="51395150" w14:textId="77777777" w:rsidTr="00D721B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87B9B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AD37B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CSI-RS</w:t>
            </w:r>
          </w:p>
          <w:p w14:paraId="5BBFFE48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AFFDF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7078C" w14:textId="1225830D" w:rsidR="00D721BB" w:rsidRPr="00EB589D" w:rsidRDefault="00A43082" w:rsidP="00D721BB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 w:rsidRPr="00EB589D">
              <w:rPr>
                <w:sz w:val="18"/>
                <w:lang w:eastAsia="zh-CN"/>
              </w:rPr>
              <w:t xml:space="preserve">TDD: </w:t>
            </w:r>
            <w:r w:rsidR="00D721BB" w:rsidRPr="00EB589D">
              <w:rPr>
                <w:sz w:val="18"/>
                <w:lang w:eastAsia="zh-CN"/>
              </w:rPr>
              <w:t>10/1</w:t>
            </w:r>
            <w:r w:rsidRPr="00EB589D">
              <w:rPr>
                <w:sz w:val="18"/>
                <w:lang w:eastAsia="zh-CN"/>
              </w:rPr>
              <w:br/>
              <w:t>FDD: 5/1</w:t>
            </w:r>
          </w:p>
        </w:tc>
      </w:tr>
      <w:tr w:rsidR="00D721BB" w:rsidRPr="00EB589D" w14:paraId="449DB312" w14:textId="77777777" w:rsidTr="00D721BB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F14088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NZP CSI-RS for CSI acquisition</w:t>
            </w:r>
          </w:p>
          <w:p w14:paraId="28456C69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CCB2B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AEDFD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8D3AE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Periodic</w:t>
            </w:r>
          </w:p>
        </w:tc>
      </w:tr>
      <w:tr w:rsidR="00D721BB" w:rsidRPr="00EB589D" w14:paraId="0D742E33" w14:textId="77777777" w:rsidTr="00D721B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EB92DA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DA2D1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Number of CSI-RS ports (</w:t>
            </w:r>
            <w:r w:rsidRPr="00EB589D">
              <w:rPr>
                <w:i/>
                <w:sz w:val="18"/>
              </w:rPr>
              <w:t>X</w:t>
            </w:r>
            <w:r w:rsidRPr="00EB589D">
              <w:rPr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BFBE0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92F3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  <w:lang w:val="en-US"/>
              </w:rPr>
            </w:pPr>
            <w:r w:rsidRPr="00EB589D">
              <w:rPr>
                <w:sz w:val="18"/>
                <w:lang w:eastAsia="zh-CN"/>
              </w:rPr>
              <w:t>4</w:t>
            </w:r>
          </w:p>
        </w:tc>
      </w:tr>
      <w:tr w:rsidR="00D721BB" w:rsidRPr="00EB589D" w14:paraId="779EF8A2" w14:textId="77777777" w:rsidTr="00D721B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1D1DAA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7D302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BBCF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C400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FD-CDM2</w:t>
            </w:r>
          </w:p>
        </w:tc>
      </w:tr>
      <w:tr w:rsidR="00D721BB" w:rsidRPr="00EB589D" w14:paraId="545FE0C6" w14:textId="77777777" w:rsidTr="00D721B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B54761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02DA1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347B7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3033D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1</w:t>
            </w:r>
          </w:p>
        </w:tc>
      </w:tr>
      <w:tr w:rsidR="00D721BB" w:rsidRPr="00EB589D" w14:paraId="18347501" w14:textId="77777777" w:rsidTr="00D721B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3EECCF" w14:textId="77777777" w:rsidR="00D721BB" w:rsidRPr="00EB589D" w:rsidRDefault="00D721BB" w:rsidP="00D721BB">
            <w:pPr>
              <w:keepNext/>
              <w:keepLines/>
              <w:spacing w:after="0"/>
              <w:rPr>
                <w:b/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C78B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First subcarrier index in the PRB used for CSI-RS</w:t>
            </w:r>
            <w:r w:rsidRPr="00EB589D" w:rsidDel="0032520A">
              <w:rPr>
                <w:sz w:val="18"/>
              </w:rPr>
              <w:t xml:space="preserve"> </w:t>
            </w:r>
            <w:r w:rsidRPr="00EB589D">
              <w:rPr>
                <w:sz w:val="18"/>
              </w:rPr>
              <w:t>(k</w:t>
            </w:r>
            <w:r w:rsidRPr="00EB589D">
              <w:rPr>
                <w:sz w:val="18"/>
                <w:vertAlign w:val="subscript"/>
              </w:rPr>
              <w:t>0</w:t>
            </w:r>
            <w:r w:rsidRPr="00EB589D">
              <w:rPr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7138F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3CBA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  <w:lang w:eastAsia="zh-CN"/>
              </w:rPr>
              <w:t>Row 4,(0)</w:t>
            </w:r>
          </w:p>
        </w:tc>
      </w:tr>
      <w:tr w:rsidR="00D721BB" w:rsidRPr="00EB589D" w14:paraId="3ED756B4" w14:textId="77777777" w:rsidTr="00D721B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795B24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A3B42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First OFDM symbol in the PRB used for CSI-RS (l</w:t>
            </w:r>
            <w:r w:rsidRPr="00EB589D">
              <w:rPr>
                <w:sz w:val="18"/>
                <w:vertAlign w:val="subscript"/>
              </w:rPr>
              <w:t>0</w:t>
            </w:r>
            <w:r w:rsidRPr="00EB589D">
              <w:rPr>
                <w:sz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0423E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3A9D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  <w:lang w:eastAsia="zh-CN"/>
              </w:rPr>
              <w:t>13</w:t>
            </w:r>
          </w:p>
        </w:tc>
      </w:tr>
      <w:tr w:rsidR="00D721BB" w:rsidRPr="00EB589D" w14:paraId="4419060B" w14:textId="77777777" w:rsidTr="00D721B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5FDAC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197DC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NZP CSI-RS-timeConfig</w:t>
            </w:r>
          </w:p>
          <w:p w14:paraId="38ABADBC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4E4D5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13D46" w14:textId="558C614A" w:rsidR="00D721BB" w:rsidRPr="00EB589D" w:rsidRDefault="00A43082" w:rsidP="00D721BB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 w:rsidRPr="00EB589D">
              <w:rPr>
                <w:sz w:val="18"/>
                <w:lang w:eastAsia="zh-CN"/>
              </w:rPr>
              <w:t xml:space="preserve">TDD: </w:t>
            </w:r>
            <w:r w:rsidR="00D721BB" w:rsidRPr="00EB589D">
              <w:rPr>
                <w:sz w:val="18"/>
                <w:lang w:eastAsia="zh-CN"/>
              </w:rPr>
              <w:t>10/1</w:t>
            </w:r>
          </w:p>
          <w:p w14:paraId="613B898E" w14:textId="689A56DE" w:rsidR="00A43082" w:rsidRPr="00EB589D" w:rsidRDefault="00A43082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  <w:lang w:eastAsia="zh-CN"/>
              </w:rPr>
              <w:t>FDD: 5/1</w:t>
            </w:r>
          </w:p>
        </w:tc>
      </w:tr>
      <w:tr w:rsidR="00D721BB" w:rsidRPr="00EB589D" w14:paraId="55499E6F" w14:textId="77777777" w:rsidTr="00D721BB">
        <w:trPr>
          <w:trHeight w:val="70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9BEB3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CSI-IM configuration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7F52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2194D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14E66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 w:rsidRPr="00EB589D">
              <w:rPr>
                <w:sz w:val="18"/>
                <w:lang w:eastAsia="zh-CN"/>
              </w:rPr>
              <w:t>Periodic</w:t>
            </w:r>
          </w:p>
        </w:tc>
      </w:tr>
      <w:tr w:rsidR="00D721BB" w:rsidRPr="00EB589D" w14:paraId="47EFFD23" w14:textId="77777777" w:rsidTr="00D721B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4FDA13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C4E7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775A9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9A085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 w:rsidRPr="00EB589D">
              <w:rPr>
                <w:sz w:val="18"/>
                <w:lang w:eastAsia="zh-CN"/>
              </w:rPr>
              <w:t>0</w:t>
            </w:r>
          </w:p>
        </w:tc>
      </w:tr>
      <w:tr w:rsidR="00D721BB" w:rsidRPr="00EB589D" w14:paraId="4CB0FCEB" w14:textId="77777777" w:rsidTr="00D721B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CEF3FE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2DAB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CSI-IM Resource Mapping</w:t>
            </w:r>
          </w:p>
          <w:p w14:paraId="7FABBD27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(k</w:t>
            </w:r>
            <w:r w:rsidRPr="00EB589D">
              <w:rPr>
                <w:sz w:val="18"/>
                <w:vertAlign w:val="subscript"/>
              </w:rPr>
              <w:t>CSI-IM</w:t>
            </w:r>
            <w:r w:rsidRPr="00EB589D">
              <w:rPr>
                <w:sz w:val="18"/>
              </w:rPr>
              <w:t>,l</w:t>
            </w:r>
            <w:r w:rsidRPr="00EB589D">
              <w:rPr>
                <w:sz w:val="18"/>
                <w:vertAlign w:val="subscript"/>
              </w:rPr>
              <w:t>CSI-IM</w:t>
            </w:r>
            <w:r w:rsidRPr="00EB589D">
              <w:rPr>
                <w:sz w:val="18"/>
              </w:rPr>
              <w:t>)</w:t>
            </w:r>
          </w:p>
          <w:p w14:paraId="7A847EAB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6FEA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E3F59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(</w:t>
            </w:r>
            <w:r w:rsidRPr="00EB589D">
              <w:rPr>
                <w:sz w:val="18"/>
                <w:lang w:eastAsia="zh-CN"/>
              </w:rPr>
              <w:t>4</w:t>
            </w:r>
            <w:r w:rsidRPr="00EB589D">
              <w:rPr>
                <w:sz w:val="18"/>
              </w:rPr>
              <w:t xml:space="preserve">, </w:t>
            </w:r>
            <w:r w:rsidRPr="00EB589D">
              <w:rPr>
                <w:sz w:val="18"/>
                <w:lang w:eastAsia="zh-CN"/>
              </w:rPr>
              <w:t>9</w:t>
            </w:r>
            <w:r w:rsidRPr="00EB589D">
              <w:rPr>
                <w:sz w:val="18"/>
              </w:rPr>
              <w:t>)</w:t>
            </w:r>
          </w:p>
        </w:tc>
      </w:tr>
      <w:tr w:rsidR="00D721BB" w:rsidRPr="00EB589D" w14:paraId="46ED31F7" w14:textId="77777777" w:rsidTr="00D721BB">
        <w:trPr>
          <w:trHeight w:val="70"/>
        </w:trPr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39711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3CE6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CSI-IM timeConfig</w:t>
            </w:r>
          </w:p>
          <w:p w14:paraId="3657EF3D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1CD07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6AE4E" w14:textId="77777777" w:rsidR="00D721BB" w:rsidRPr="00EB589D" w:rsidRDefault="006C3D95" w:rsidP="00D721BB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 w:rsidRPr="00EB589D">
              <w:rPr>
                <w:sz w:val="18"/>
                <w:lang w:eastAsia="zh-CN"/>
              </w:rPr>
              <w:t xml:space="preserve">TDD: </w:t>
            </w:r>
            <w:r w:rsidR="00D721BB" w:rsidRPr="00EB589D">
              <w:rPr>
                <w:sz w:val="18"/>
                <w:lang w:eastAsia="zh-CN"/>
              </w:rPr>
              <w:t>10/1</w:t>
            </w:r>
          </w:p>
          <w:p w14:paraId="1CA37C88" w14:textId="7B3DF81E" w:rsidR="006C3D95" w:rsidRPr="00EB589D" w:rsidRDefault="006C3D95" w:rsidP="00D721BB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 w:rsidRPr="00EB589D">
              <w:rPr>
                <w:sz w:val="18"/>
                <w:lang w:eastAsia="zh-CN"/>
              </w:rPr>
              <w:t>FDD: 5/1</w:t>
            </w:r>
          </w:p>
        </w:tc>
      </w:tr>
      <w:tr w:rsidR="00D721BB" w:rsidRPr="00EB589D" w14:paraId="14A6E557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2B24A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ReportConfigType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E8764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CDE3F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Periodic</w:t>
            </w:r>
          </w:p>
        </w:tc>
      </w:tr>
      <w:tr w:rsidR="00D721BB" w:rsidRPr="00EB589D" w14:paraId="1C39CC77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8F4E6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0189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FA069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 w:rsidRPr="00EB589D">
              <w:rPr>
                <w:sz w:val="18"/>
              </w:rPr>
              <w:t>Table 2</w:t>
            </w:r>
          </w:p>
        </w:tc>
      </w:tr>
      <w:tr w:rsidR="00D721BB" w:rsidRPr="00EB589D" w14:paraId="05A98801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5AF6B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reportQuantity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92F0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A66E" w14:textId="230894B1" w:rsidR="00D721BB" w:rsidRPr="00EB589D" w:rsidRDefault="00005CF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cri-RI-PMI-CQI</w:t>
            </w:r>
          </w:p>
        </w:tc>
      </w:tr>
      <w:tr w:rsidR="00D721BB" w:rsidRPr="00EB589D" w14:paraId="7DC2663C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5120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timeRestrictionForChannelMeasurements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0C64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5B61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Not configured</w:t>
            </w:r>
          </w:p>
        </w:tc>
      </w:tr>
      <w:tr w:rsidR="00D721BB" w:rsidRPr="00EB589D" w14:paraId="1D3490BA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90F5F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timeRestrictionForInterferenceMeasurements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87DB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B95F5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Not configured</w:t>
            </w:r>
          </w:p>
        </w:tc>
      </w:tr>
      <w:tr w:rsidR="00D721BB" w:rsidRPr="00EB589D" w14:paraId="21338EF3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F64E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cqi-FormatIndicator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D3CC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AFB33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  <w:lang w:val="en-US"/>
              </w:rPr>
              <w:t>Wide</w:t>
            </w:r>
            <w:r w:rsidRPr="00EB589D">
              <w:rPr>
                <w:sz w:val="18"/>
              </w:rPr>
              <w:t>band</w:t>
            </w:r>
          </w:p>
        </w:tc>
      </w:tr>
      <w:tr w:rsidR="00D721BB" w:rsidRPr="00EB589D" w14:paraId="2DF01AA1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B553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pmi-FormatIndicator</w:t>
            </w:r>
            <w:r w:rsidRPr="00EB589D">
              <w:rPr>
                <w:i/>
                <w:sz w:val="18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C2211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DC1C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Wideband</w:t>
            </w:r>
          </w:p>
        </w:tc>
      </w:tr>
      <w:tr w:rsidR="00D721BB" w:rsidRPr="00EB589D" w14:paraId="7177FAD3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A6116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Sub-band Size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B7796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RB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7240F" w14:textId="77777777" w:rsidR="00D721BB" w:rsidRPr="00EB589D" w:rsidRDefault="002C59B4" w:rsidP="00D721BB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 w:rsidRPr="00EB589D">
              <w:rPr>
                <w:sz w:val="18"/>
                <w:lang w:eastAsia="zh-CN"/>
              </w:rPr>
              <w:t xml:space="preserve">TDD: </w:t>
            </w:r>
            <w:r w:rsidR="00D721BB" w:rsidRPr="00EB589D">
              <w:rPr>
                <w:sz w:val="18"/>
                <w:lang w:eastAsia="zh-CN"/>
              </w:rPr>
              <w:t>16</w:t>
            </w:r>
          </w:p>
          <w:p w14:paraId="2617933B" w14:textId="1852A852" w:rsidR="002C59B4" w:rsidRPr="00EB589D" w:rsidRDefault="002C59B4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  <w:lang w:eastAsia="zh-CN"/>
              </w:rPr>
              <w:t>FDD: 8</w:t>
            </w:r>
          </w:p>
        </w:tc>
      </w:tr>
      <w:tr w:rsidR="00D721BB" w:rsidRPr="00EB589D" w14:paraId="124013BA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E59EE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Csi-ReportingBand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CBAE1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A2527" w14:textId="77777777" w:rsidR="00D721BB" w:rsidRPr="00EB589D" w:rsidDel="0020434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1111111</w:t>
            </w:r>
          </w:p>
        </w:tc>
      </w:tr>
      <w:tr w:rsidR="00D721BB" w:rsidRPr="00EB589D" w14:paraId="1DDB120F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6FC8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CSI-Report periodicity and 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A21C0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slot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3C98" w14:textId="77777777" w:rsidR="00D721BB" w:rsidRPr="00EB589D" w:rsidRDefault="002C59B4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  <w:lang w:eastAsia="zh-CN"/>
              </w:rPr>
              <w:t xml:space="preserve">TDD: </w:t>
            </w:r>
            <w:r w:rsidR="00D721BB" w:rsidRPr="00EB589D">
              <w:rPr>
                <w:sz w:val="18"/>
                <w:lang w:eastAsia="zh-CN"/>
              </w:rPr>
              <w:t>10</w:t>
            </w:r>
            <w:r w:rsidR="00D721BB" w:rsidRPr="00EB589D">
              <w:rPr>
                <w:sz w:val="18"/>
              </w:rPr>
              <w:t>/9</w:t>
            </w:r>
          </w:p>
          <w:p w14:paraId="1E9D9147" w14:textId="7F8EC5EF" w:rsidR="002C59B4" w:rsidRPr="00EB589D" w:rsidRDefault="002C59B4" w:rsidP="002C59B4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EB589D">
              <w:rPr>
                <w:rFonts w:eastAsiaTheme="minorEastAsia" w:hint="eastAsia"/>
                <w:sz w:val="18"/>
                <w:lang w:eastAsia="zh-CN"/>
              </w:rPr>
              <w:t>F</w:t>
            </w:r>
            <w:r w:rsidRPr="00EB589D">
              <w:rPr>
                <w:rFonts w:eastAsiaTheme="minorEastAsia"/>
                <w:sz w:val="18"/>
                <w:lang w:eastAsia="zh-CN"/>
              </w:rPr>
              <w:t>DD: 5/0</w:t>
            </w:r>
          </w:p>
        </w:tc>
      </w:tr>
      <w:tr w:rsidR="00D721BB" w:rsidRPr="00EB589D" w14:paraId="059839CD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084F0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aperiodicTriggeringOffset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8F3EF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2DE55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Not configured</w:t>
            </w:r>
          </w:p>
        </w:tc>
      </w:tr>
      <w:tr w:rsidR="00D721BB" w:rsidRPr="00EB589D" w14:paraId="4D5F19FF" w14:textId="77777777" w:rsidTr="00D721BB">
        <w:trPr>
          <w:trHeight w:val="70"/>
        </w:trPr>
        <w:tc>
          <w:tcPr>
            <w:tcW w:w="1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EE158F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Codebook configuration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EF9C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Codebook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DF34A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B1987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typeI-SinglePanel</w:t>
            </w:r>
          </w:p>
        </w:tc>
      </w:tr>
      <w:tr w:rsidR="00D721BB" w:rsidRPr="00EB589D" w14:paraId="46244B11" w14:textId="77777777" w:rsidTr="00D721BB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4753031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9880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Codebook Mode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53208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D13FA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1</w:t>
            </w:r>
          </w:p>
        </w:tc>
      </w:tr>
      <w:tr w:rsidR="00D721BB" w:rsidRPr="00EB589D" w14:paraId="4CE5CBE6" w14:textId="77777777" w:rsidTr="00D721BB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9609EB8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E6FE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(CodebookConfig-N1,CodebookConfig-N2)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B5258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30363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(2,1)</w:t>
            </w:r>
          </w:p>
        </w:tc>
      </w:tr>
      <w:tr w:rsidR="00D721BB" w:rsidRPr="00EB589D" w14:paraId="75420F5A" w14:textId="77777777" w:rsidTr="00D721BB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CC15B7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DB2D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(CodebookConfig-O1,CodebookConfig-O2)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A5B6A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1B3F8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(4,1)</w:t>
            </w:r>
          </w:p>
        </w:tc>
      </w:tr>
      <w:tr w:rsidR="00D721BB" w:rsidRPr="00EB589D" w14:paraId="3F49CC3F" w14:textId="77777777" w:rsidTr="00D721BB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253DCDF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FD26" w14:textId="4303F765" w:rsidR="00D721BB" w:rsidRPr="00EB589D" w:rsidRDefault="004C71D9" w:rsidP="00D721BB">
            <w:pPr>
              <w:keepNext/>
              <w:keepLines/>
              <w:spacing w:after="0"/>
              <w:rPr>
                <w:sz w:val="18"/>
              </w:rPr>
            </w:pPr>
            <w:r w:rsidRPr="004C71D9">
              <w:rPr>
                <w:sz w:val="18"/>
              </w:rPr>
              <w:t>two-one-TypeI-SinglePanel-Restriction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861B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887C" w14:textId="6CDA3DA5" w:rsidR="00D721BB" w:rsidRPr="00EB589D" w:rsidRDefault="00005CFB" w:rsidP="00005CFB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EB589D">
              <w:rPr>
                <w:sz w:val="18"/>
              </w:rPr>
              <w:t>00000001</w:t>
            </w:r>
          </w:p>
        </w:tc>
      </w:tr>
      <w:tr w:rsidR="00D721BB" w:rsidRPr="00EB589D" w14:paraId="37177C71" w14:textId="77777777" w:rsidTr="00D721BB">
        <w:trPr>
          <w:trHeight w:val="70"/>
        </w:trPr>
        <w:tc>
          <w:tcPr>
            <w:tcW w:w="16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6681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1FA2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RI Restriction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493E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A9C9F" w14:textId="6688EE6D" w:rsidR="00D721BB" w:rsidRPr="00EB589D" w:rsidRDefault="00005CF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  <w:lang w:eastAsia="zh-CN"/>
              </w:rPr>
              <w:t>N/A</w:t>
            </w:r>
          </w:p>
        </w:tc>
      </w:tr>
      <w:tr w:rsidR="00D721BB" w:rsidRPr="00EB589D" w14:paraId="79D89E14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DDE7C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EFF1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DF9E5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  <w:lang w:eastAsia="zh-CN"/>
              </w:rPr>
              <w:t>PUCCH</w:t>
            </w:r>
          </w:p>
        </w:tc>
      </w:tr>
      <w:tr w:rsidR="00D721BB" w:rsidRPr="00EB589D" w14:paraId="5B3C4DA2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567F2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 xml:space="preserve">CQI/RI/PMI delay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159FF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ms</w:t>
            </w: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A5C1" w14:textId="77777777" w:rsidR="00D721BB" w:rsidRPr="00EB589D" w:rsidRDefault="007400D8" w:rsidP="00D721BB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 w:rsidRPr="00EB589D">
              <w:rPr>
                <w:sz w:val="18"/>
                <w:lang w:eastAsia="zh-CN"/>
              </w:rPr>
              <w:t xml:space="preserve">TDD: </w:t>
            </w:r>
            <w:r w:rsidR="00D721BB" w:rsidRPr="00EB589D">
              <w:rPr>
                <w:sz w:val="18"/>
                <w:lang w:eastAsia="zh-CN"/>
              </w:rPr>
              <w:t>9.5</w:t>
            </w:r>
          </w:p>
          <w:p w14:paraId="6546767C" w14:textId="385AE85B" w:rsidR="007400D8" w:rsidRPr="00EB589D" w:rsidRDefault="007400D8" w:rsidP="00D721BB">
            <w:pPr>
              <w:keepNext/>
              <w:keepLines/>
              <w:spacing w:after="0"/>
              <w:jc w:val="center"/>
              <w:rPr>
                <w:sz w:val="18"/>
                <w:lang w:eastAsia="zh-CN"/>
              </w:rPr>
            </w:pPr>
            <w:r w:rsidRPr="00EB589D">
              <w:rPr>
                <w:sz w:val="18"/>
                <w:lang w:eastAsia="zh-CN"/>
              </w:rPr>
              <w:t>FDD: 8</w:t>
            </w:r>
          </w:p>
        </w:tc>
      </w:tr>
      <w:tr w:rsidR="00D721BB" w:rsidRPr="00EB589D" w14:paraId="77A6D2B5" w14:textId="77777777" w:rsidTr="00D721BB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B30D8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Maximum number of HARQ transmission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DA504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0360F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B589D">
              <w:rPr>
                <w:sz w:val="18"/>
              </w:rPr>
              <w:t>1</w:t>
            </w:r>
          </w:p>
        </w:tc>
      </w:tr>
      <w:tr w:rsidR="001376BE" w:rsidRPr="00EB589D" w14:paraId="428EEA0D" w14:textId="77777777" w:rsidTr="009B1ABA">
        <w:trPr>
          <w:trHeight w:val="7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172E" w14:textId="6E049D95" w:rsidR="001376BE" w:rsidRPr="00EB589D" w:rsidRDefault="001376BE" w:rsidP="001376BE">
            <w:pPr>
              <w:keepNext/>
              <w:keepLines/>
              <w:spacing w:after="0"/>
              <w:rPr>
                <w:sz w:val="18"/>
              </w:rPr>
            </w:pPr>
            <w:r w:rsidRPr="00EB589D">
              <w:t>Number of HARQ Processes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F9B4" w14:textId="421E4AF9" w:rsidR="001376BE" w:rsidRPr="00EB589D" w:rsidRDefault="001376BE" w:rsidP="001376BE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FE23" w14:textId="27F93F74" w:rsidR="001376BE" w:rsidRPr="00EB589D" w:rsidRDefault="001376BE" w:rsidP="001376BE">
            <w:pPr>
              <w:keepNext/>
              <w:keepLines/>
              <w:spacing w:after="0"/>
              <w:jc w:val="center"/>
            </w:pPr>
            <w:r w:rsidRPr="00EB589D">
              <w:t>FDD: 4</w:t>
            </w:r>
          </w:p>
          <w:p w14:paraId="73C75EDB" w14:textId="2E94C3D5" w:rsidR="001376BE" w:rsidRPr="00EB589D" w:rsidRDefault="001376BE" w:rsidP="001376BE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eastAsia="zh-CN"/>
              </w:rPr>
            </w:pPr>
            <w:r w:rsidRPr="00EB589D">
              <w:rPr>
                <w:rFonts w:eastAsiaTheme="minorEastAsia" w:hint="eastAsia"/>
                <w:sz w:val="18"/>
                <w:lang w:eastAsia="zh-CN"/>
              </w:rPr>
              <w:t>T</w:t>
            </w:r>
            <w:r w:rsidRPr="00EB589D">
              <w:rPr>
                <w:rFonts w:eastAsiaTheme="minorEastAsia"/>
                <w:sz w:val="18"/>
                <w:lang w:eastAsia="zh-CN"/>
              </w:rPr>
              <w:t>DD: 8</w:t>
            </w:r>
          </w:p>
        </w:tc>
      </w:tr>
      <w:tr w:rsidR="00D721BB" w:rsidRPr="00EB589D" w14:paraId="5B62A12A" w14:textId="77777777" w:rsidTr="00D721BB">
        <w:trPr>
          <w:trHeight w:val="130"/>
        </w:trPr>
        <w:tc>
          <w:tcPr>
            <w:tcW w:w="47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E7438" w14:textId="77777777" w:rsidR="00D721BB" w:rsidRPr="00EB589D" w:rsidRDefault="00D721BB" w:rsidP="00D721BB">
            <w:pPr>
              <w:keepNext/>
              <w:keepLines/>
              <w:spacing w:after="0"/>
              <w:rPr>
                <w:sz w:val="18"/>
              </w:rPr>
            </w:pPr>
            <w:r w:rsidRPr="00EB589D">
              <w:rPr>
                <w:sz w:val="18"/>
              </w:rPr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D7BF5" w14:textId="77777777" w:rsidR="00D721BB" w:rsidRPr="00EB589D" w:rsidRDefault="00D721BB" w:rsidP="00D721BB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3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C67F4" w14:textId="77777777" w:rsidR="00D721BB" w:rsidRPr="00EB589D" w:rsidRDefault="002C59B4" w:rsidP="00D721BB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EB589D">
              <w:rPr>
                <w:rFonts w:eastAsiaTheme="minorEastAsia"/>
                <w:sz w:val="18"/>
                <w:lang w:val="en-US" w:eastAsia="zh-CN"/>
              </w:rPr>
              <w:t>TDD</w:t>
            </w:r>
            <w:r w:rsidRPr="00EB589D">
              <w:rPr>
                <w:rFonts w:eastAsiaTheme="minorEastAsia" w:hint="eastAsia"/>
                <w:sz w:val="18"/>
                <w:lang w:val="en-US" w:eastAsia="zh-CN"/>
              </w:rPr>
              <w:t>:</w:t>
            </w:r>
            <w:r w:rsidRPr="00EB589D">
              <w:rPr>
                <w:rFonts w:eastAsiaTheme="minorEastAsia"/>
                <w:sz w:val="18"/>
                <w:lang w:val="en-US" w:eastAsia="zh-CN"/>
              </w:rPr>
              <w:t xml:space="preserve"> </w:t>
            </w:r>
            <w:r w:rsidR="00D721BB" w:rsidRPr="00EB589D">
              <w:rPr>
                <w:rFonts w:eastAsiaTheme="minorEastAsia"/>
                <w:sz w:val="18"/>
                <w:lang w:val="en-US" w:eastAsia="zh-CN"/>
              </w:rPr>
              <w:t>As specified in Table A.4-3, TBS.3-4</w:t>
            </w:r>
          </w:p>
          <w:p w14:paraId="2CB94A42" w14:textId="18B19955" w:rsidR="002C59B4" w:rsidRPr="00EB589D" w:rsidRDefault="002C59B4" w:rsidP="00D721BB">
            <w:pPr>
              <w:keepNext/>
              <w:keepLines/>
              <w:spacing w:after="0"/>
              <w:jc w:val="center"/>
              <w:rPr>
                <w:rFonts w:eastAsiaTheme="minorEastAsia"/>
                <w:sz w:val="18"/>
                <w:lang w:val="en-US" w:eastAsia="zh-CN"/>
              </w:rPr>
            </w:pPr>
            <w:r w:rsidRPr="00EB589D">
              <w:t>FDD: As specified in Table A.4-</w:t>
            </w:r>
            <w:r w:rsidRPr="00EB589D">
              <w:rPr>
                <w:lang w:eastAsia="zh-CN"/>
              </w:rPr>
              <w:t>1</w:t>
            </w:r>
            <w:r w:rsidRPr="00EB589D">
              <w:t>, TBS.1-3</w:t>
            </w:r>
          </w:p>
        </w:tc>
      </w:tr>
    </w:tbl>
    <w:p w14:paraId="71CDA444" w14:textId="77777777" w:rsidR="00D721BB" w:rsidRDefault="00D721BB" w:rsidP="00D721BB"/>
    <w:p w14:paraId="5B8FD8C5" w14:textId="2A66010D" w:rsidR="004E0C6C" w:rsidRPr="00EB589D" w:rsidRDefault="004E0C6C" w:rsidP="004E0C6C">
      <w:pPr>
        <w:pStyle w:val="1"/>
      </w:pPr>
      <w:r>
        <w:lastRenderedPageBreak/>
        <w:t>Annex B:</w:t>
      </w:r>
      <w:r w:rsidRPr="00EB589D">
        <w:t xml:space="preserve"> CR split for TS 38.101-4</w:t>
      </w:r>
    </w:p>
    <w:tbl>
      <w:tblPr>
        <w:tblStyle w:val="a5"/>
        <w:tblW w:w="0" w:type="auto"/>
        <w:tblInd w:w="-147" w:type="dxa"/>
        <w:tblLook w:val="04A0" w:firstRow="1" w:lastRow="0" w:firstColumn="1" w:lastColumn="0" w:noHBand="0" w:noVBand="1"/>
      </w:tblPr>
      <w:tblGrid>
        <w:gridCol w:w="3686"/>
        <w:gridCol w:w="4678"/>
        <w:gridCol w:w="1414"/>
      </w:tblGrid>
      <w:tr w:rsidR="004E0C6C" w:rsidRPr="00EB589D" w14:paraId="4285B1D6" w14:textId="77777777" w:rsidTr="00C21756">
        <w:trPr>
          <w:trHeight w:val="67"/>
        </w:trPr>
        <w:tc>
          <w:tcPr>
            <w:tcW w:w="3686" w:type="dxa"/>
          </w:tcPr>
          <w:p w14:paraId="037371E7" w14:textId="77777777" w:rsidR="004E0C6C" w:rsidRPr="00EB589D" w:rsidRDefault="004E0C6C" w:rsidP="00C21756">
            <w:pPr>
              <w:spacing w:after="0"/>
              <w:jc w:val="center"/>
              <w:rPr>
                <w:rFonts w:eastAsiaTheme="minorEastAsia"/>
                <w:b/>
                <w:lang w:val="sv-SE" w:eastAsia="zh-CN"/>
              </w:rPr>
            </w:pPr>
            <w:r w:rsidRPr="00EB589D">
              <w:rPr>
                <w:rFonts w:eastAsiaTheme="minorEastAsia"/>
                <w:b/>
                <w:lang w:val="sv-SE" w:eastAsia="zh-CN"/>
              </w:rPr>
              <w:t>Section</w:t>
            </w:r>
          </w:p>
        </w:tc>
        <w:tc>
          <w:tcPr>
            <w:tcW w:w="4678" w:type="dxa"/>
            <w:vAlign w:val="center"/>
          </w:tcPr>
          <w:p w14:paraId="7EE56788" w14:textId="77777777" w:rsidR="004E0C6C" w:rsidRPr="00EB589D" w:rsidRDefault="004E0C6C" w:rsidP="00C21756">
            <w:pPr>
              <w:spacing w:after="0"/>
              <w:jc w:val="center"/>
              <w:rPr>
                <w:rFonts w:eastAsiaTheme="minorEastAsia"/>
                <w:b/>
                <w:lang w:val="sv-SE" w:eastAsia="zh-CN"/>
              </w:rPr>
            </w:pPr>
            <w:r w:rsidRPr="00EB589D">
              <w:rPr>
                <w:rFonts w:eastAsiaTheme="minorEastAsia" w:hint="eastAsia"/>
                <w:b/>
                <w:lang w:val="sv-SE" w:eastAsia="zh-CN"/>
              </w:rPr>
              <w:t>T</w:t>
            </w:r>
            <w:r w:rsidRPr="00EB589D">
              <w:rPr>
                <w:rFonts w:eastAsiaTheme="minorEastAsia"/>
                <w:b/>
                <w:lang w:val="sv-SE" w:eastAsia="zh-CN"/>
              </w:rPr>
              <w:t>est cases</w:t>
            </w:r>
          </w:p>
        </w:tc>
        <w:tc>
          <w:tcPr>
            <w:tcW w:w="1414" w:type="dxa"/>
          </w:tcPr>
          <w:p w14:paraId="41C1CA96" w14:textId="77777777" w:rsidR="004E0C6C" w:rsidRPr="00EB589D" w:rsidRDefault="004E0C6C" w:rsidP="00C21756">
            <w:pPr>
              <w:spacing w:after="0"/>
              <w:jc w:val="center"/>
              <w:rPr>
                <w:rFonts w:eastAsiaTheme="minorEastAsia"/>
                <w:b/>
                <w:lang w:val="sv-SE" w:eastAsia="zh-CN"/>
              </w:rPr>
            </w:pPr>
            <w:r w:rsidRPr="00EB589D">
              <w:rPr>
                <w:rFonts w:eastAsiaTheme="minorEastAsia" w:hint="eastAsia"/>
                <w:b/>
                <w:lang w:val="sv-SE" w:eastAsia="zh-CN"/>
              </w:rPr>
              <w:t>C</w:t>
            </w:r>
            <w:r w:rsidRPr="00EB589D">
              <w:rPr>
                <w:rFonts w:eastAsiaTheme="minorEastAsia"/>
                <w:b/>
                <w:lang w:val="sv-SE" w:eastAsia="zh-CN"/>
              </w:rPr>
              <w:t>ompanies</w:t>
            </w:r>
          </w:p>
        </w:tc>
      </w:tr>
      <w:tr w:rsidR="004E0C6C" w:rsidRPr="00EB589D" w14:paraId="1B47E2F5" w14:textId="77777777" w:rsidTr="00C21756">
        <w:tc>
          <w:tcPr>
            <w:tcW w:w="3686" w:type="dxa"/>
            <w:vAlign w:val="center"/>
          </w:tcPr>
          <w:p w14:paraId="1E043450" w14:textId="77777777" w:rsidR="004E0C6C" w:rsidRPr="00EB589D" w:rsidRDefault="004E0C6C" w:rsidP="00C21756">
            <w:pPr>
              <w:spacing w:after="0"/>
              <w:jc w:val="both"/>
              <w:rPr>
                <w:rFonts w:eastAsiaTheme="minorEastAsia"/>
                <w:lang w:val="sv-SE" w:eastAsia="zh-CN"/>
              </w:rPr>
            </w:pPr>
            <w:r w:rsidRPr="00EB589D">
              <w:t>5.1.1.2 Applicability of requirements for different number of RX antenna ports</w:t>
            </w:r>
          </w:p>
        </w:tc>
        <w:tc>
          <w:tcPr>
            <w:tcW w:w="4678" w:type="dxa"/>
          </w:tcPr>
          <w:p w14:paraId="2257A52D" w14:textId="77777777" w:rsidR="004E0C6C" w:rsidRPr="00EB589D" w:rsidRDefault="004E0C6C" w:rsidP="00C21756">
            <w:pPr>
              <w:spacing w:after="0"/>
              <w:rPr>
                <w:rFonts w:eastAsiaTheme="minorEastAsia"/>
                <w:lang w:val="sv-SE" w:eastAsia="zh-CN"/>
              </w:rPr>
            </w:pPr>
            <w:r w:rsidRPr="00EB589D">
              <w:rPr>
                <w:rFonts w:eastAsiaTheme="minorEastAsia"/>
                <w:lang w:val="sv-SE" w:eastAsia="zh-CN"/>
              </w:rPr>
              <w:t xml:space="preserve">Table </w:t>
            </w:r>
            <w:r w:rsidRPr="00EB589D">
              <w:rPr>
                <w:rFonts w:eastAsiaTheme="minorEastAsia" w:hint="eastAsia"/>
                <w:lang w:val="sv-SE" w:eastAsia="zh-CN"/>
              </w:rPr>
              <w:t>P</w:t>
            </w:r>
            <w:r w:rsidRPr="00EB589D">
              <w:rPr>
                <w:rFonts w:eastAsiaTheme="minorEastAsia"/>
                <w:lang w:val="sv-SE" w:eastAsia="zh-CN"/>
              </w:rPr>
              <w:t>DSCH/PDCCH/</w:t>
            </w:r>
            <w:r w:rsidRPr="00EB589D">
              <w:rPr>
                <w:rFonts w:eastAsiaTheme="minorEastAsia" w:hint="eastAsia"/>
                <w:lang w:val="sv-SE" w:eastAsia="zh-CN"/>
              </w:rPr>
              <w:t>P</w:t>
            </w:r>
            <w:r w:rsidRPr="00EB589D">
              <w:rPr>
                <w:rFonts w:eastAsiaTheme="minorEastAsia"/>
                <w:lang w:val="sv-SE" w:eastAsia="zh-CN"/>
              </w:rPr>
              <w:t>BCH test applicability rules for 8Rx</w:t>
            </w:r>
          </w:p>
        </w:tc>
        <w:tc>
          <w:tcPr>
            <w:tcW w:w="1414" w:type="dxa"/>
          </w:tcPr>
          <w:p w14:paraId="17686719" w14:textId="77777777" w:rsidR="004E0C6C" w:rsidRPr="00EB589D" w:rsidRDefault="004E0C6C" w:rsidP="00C21756">
            <w:pPr>
              <w:spacing w:after="0"/>
              <w:rPr>
                <w:rFonts w:eastAsiaTheme="minorEastAsia"/>
                <w:lang w:val="sv-SE" w:eastAsia="zh-CN"/>
              </w:rPr>
            </w:pPr>
            <w:r w:rsidRPr="00EB589D">
              <w:rPr>
                <w:rFonts w:eastAsiaTheme="minorEastAsia"/>
                <w:lang w:val="sv-SE" w:eastAsia="zh-CN"/>
              </w:rPr>
              <w:t>Nokia</w:t>
            </w:r>
          </w:p>
        </w:tc>
      </w:tr>
      <w:tr w:rsidR="004E0C6C" w:rsidRPr="00EB589D" w14:paraId="0EC14C04" w14:textId="77777777" w:rsidTr="00C21756">
        <w:tc>
          <w:tcPr>
            <w:tcW w:w="3686" w:type="dxa"/>
            <w:vMerge w:val="restart"/>
            <w:vAlign w:val="center"/>
          </w:tcPr>
          <w:p w14:paraId="2FDA7F50" w14:textId="77777777" w:rsidR="004E0C6C" w:rsidRPr="00EB589D" w:rsidRDefault="004E0C6C" w:rsidP="00C21756">
            <w:pPr>
              <w:spacing w:after="0"/>
              <w:rPr>
                <w:lang w:val="sv-SE" w:eastAsia="ja-JP"/>
              </w:rPr>
            </w:pPr>
            <w:r w:rsidRPr="00EB589D">
              <w:rPr>
                <w:rFonts w:eastAsiaTheme="minorEastAsia"/>
                <w:lang w:val="sv-SE" w:eastAsia="zh-CN"/>
              </w:rPr>
              <w:t>5.2.4 8RX requirements (New)</w:t>
            </w:r>
          </w:p>
        </w:tc>
        <w:tc>
          <w:tcPr>
            <w:tcW w:w="4678" w:type="dxa"/>
          </w:tcPr>
          <w:p w14:paraId="6C52DD47" w14:textId="77777777" w:rsidR="004E0C6C" w:rsidRPr="00EB589D" w:rsidRDefault="004E0C6C" w:rsidP="00C21756">
            <w:pPr>
              <w:spacing w:after="0"/>
              <w:rPr>
                <w:rFonts w:eastAsiaTheme="minorEastAsia"/>
                <w:lang w:val="sv-SE" w:eastAsia="zh-CN"/>
              </w:rPr>
            </w:pPr>
            <w:r w:rsidRPr="00EB589D">
              <w:rPr>
                <w:rFonts w:eastAsiaTheme="minorEastAsia"/>
                <w:lang w:val="sv-SE" w:eastAsia="zh-CN"/>
              </w:rPr>
              <w:t xml:space="preserve">5.2.4.1 FDD </w:t>
            </w:r>
            <w:r w:rsidRPr="00EB589D">
              <w:rPr>
                <w:rFonts w:eastAsiaTheme="minorEastAsia" w:hint="eastAsia"/>
                <w:lang w:val="sv-SE" w:eastAsia="zh-CN"/>
              </w:rPr>
              <w:t>P</w:t>
            </w:r>
            <w:r w:rsidRPr="00EB589D">
              <w:rPr>
                <w:rFonts w:eastAsiaTheme="minorEastAsia"/>
                <w:lang w:val="sv-SE" w:eastAsia="zh-CN"/>
              </w:rPr>
              <w:t xml:space="preserve">DSCH performance requirements </w:t>
            </w:r>
          </w:p>
        </w:tc>
        <w:tc>
          <w:tcPr>
            <w:tcW w:w="1414" w:type="dxa"/>
            <w:vMerge w:val="restart"/>
            <w:vAlign w:val="center"/>
          </w:tcPr>
          <w:p w14:paraId="41FFD5FE" w14:textId="77777777" w:rsidR="004E0C6C" w:rsidRPr="00EB589D" w:rsidRDefault="004E0C6C" w:rsidP="00C21756">
            <w:pPr>
              <w:spacing w:after="0"/>
              <w:jc w:val="both"/>
              <w:rPr>
                <w:rFonts w:eastAsiaTheme="minorEastAsia"/>
                <w:lang w:val="sv-SE" w:eastAsia="zh-CN"/>
              </w:rPr>
            </w:pPr>
            <w:r w:rsidRPr="00EB589D">
              <w:rPr>
                <w:rFonts w:eastAsiaTheme="minorEastAsia" w:hint="eastAsia"/>
                <w:lang w:val="sv-SE" w:eastAsia="zh-CN"/>
              </w:rPr>
              <w:t>S</w:t>
            </w:r>
            <w:r w:rsidRPr="00EB589D">
              <w:rPr>
                <w:rFonts w:eastAsiaTheme="minorEastAsia"/>
                <w:lang w:val="sv-SE" w:eastAsia="zh-CN"/>
              </w:rPr>
              <w:t>amsung</w:t>
            </w:r>
          </w:p>
        </w:tc>
      </w:tr>
      <w:tr w:rsidR="004E0C6C" w:rsidRPr="00EB589D" w14:paraId="6B0564CD" w14:textId="77777777" w:rsidTr="00C21756">
        <w:tc>
          <w:tcPr>
            <w:tcW w:w="3686" w:type="dxa"/>
            <w:vMerge/>
          </w:tcPr>
          <w:p w14:paraId="288DE7A8" w14:textId="77777777" w:rsidR="004E0C6C" w:rsidRPr="00EB589D" w:rsidRDefault="004E0C6C" w:rsidP="00C21756">
            <w:pPr>
              <w:spacing w:after="0"/>
              <w:rPr>
                <w:rFonts w:eastAsiaTheme="minorEastAsia"/>
                <w:lang w:val="sv-SE" w:eastAsia="zh-CN"/>
              </w:rPr>
            </w:pPr>
          </w:p>
        </w:tc>
        <w:tc>
          <w:tcPr>
            <w:tcW w:w="4678" w:type="dxa"/>
          </w:tcPr>
          <w:p w14:paraId="66FCE654" w14:textId="77777777" w:rsidR="004E0C6C" w:rsidRPr="00EB589D" w:rsidRDefault="004E0C6C" w:rsidP="00C21756">
            <w:pPr>
              <w:spacing w:after="0"/>
              <w:rPr>
                <w:rFonts w:eastAsiaTheme="minorEastAsia"/>
                <w:lang w:val="sv-SE" w:eastAsia="zh-CN"/>
              </w:rPr>
            </w:pPr>
            <w:r w:rsidRPr="00EB589D">
              <w:rPr>
                <w:rFonts w:eastAsiaTheme="minorEastAsia"/>
                <w:lang w:val="sv-SE" w:eastAsia="zh-CN"/>
              </w:rPr>
              <w:t xml:space="preserve">5.2.4.2 TDD </w:t>
            </w:r>
            <w:r w:rsidRPr="00EB589D">
              <w:rPr>
                <w:rFonts w:eastAsiaTheme="minorEastAsia" w:hint="eastAsia"/>
                <w:lang w:val="sv-SE" w:eastAsia="zh-CN"/>
              </w:rPr>
              <w:t>P</w:t>
            </w:r>
            <w:r w:rsidRPr="00EB589D">
              <w:rPr>
                <w:rFonts w:eastAsiaTheme="minorEastAsia"/>
                <w:lang w:val="sv-SE" w:eastAsia="zh-CN"/>
              </w:rPr>
              <w:t>DSCH performance requirements</w:t>
            </w:r>
          </w:p>
        </w:tc>
        <w:tc>
          <w:tcPr>
            <w:tcW w:w="1414" w:type="dxa"/>
            <w:vMerge/>
          </w:tcPr>
          <w:p w14:paraId="0F1D1D9A" w14:textId="77777777" w:rsidR="004E0C6C" w:rsidRPr="00EB589D" w:rsidRDefault="004E0C6C" w:rsidP="00C21756">
            <w:pPr>
              <w:spacing w:after="0"/>
              <w:rPr>
                <w:rFonts w:eastAsiaTheme="minorEastAsia"/>
                <w:lang w:val="sv-SE" w:eastAsia="zh-CN"/>
              </w:rPr>
            </w:pPr>
          </w:p>
        </w:tc>
      </w:tr>
      <w:tr w:rsidR="004E0C6C" w:rsidRPr="00EB589D" w14:paraId="6DF81304" w14:textId="77777777" w:rsidTr="00C21756">
        <w:tc>
          <w:tcPr>
            <w:tcW w:w="3686" w:type="dxa"/>
          </w:tcPr>
          <w:p w14:paraId="48F8EDBB" w14:textId="77777777" w:rsidR="004E0C6C" w:rsidRPr="00EB589D" w:rsidRDefault="004E0C6C" w:rsidP="00C21756">
            <w:pPr>
              <w:spacing w:after="0"/>
              <w:rPr>
                <w:rFonts w:eastAsiaTheme="minorEastAsia"/>
                <w:lang w:eastAsia="zh-CN"/>
              </w:rPr>
            </w:pPr>
            <w:r w:rsidRPr="00EB589D">
              <w:rPr>
                <w:rFonts w:eastAsiaTheme="minorEastAsia"/>
                <w:lang w:val="sv-SE" w:eastAsia="zh-CN"/>
              </w:rPr>
              <w:t>5.5A</w:t>
            </w:r>
            <w:r w:rsidRPr="00EB589D">
              <w:rPr>
                <w:rFonts w:eastAsiaTheme="minorEastAsia"/>
                <w:lang w:val="sv-SE" w:eastAsia="zh-CN"/>
              </w:rPr>
              <w:tab/>
              <w:t>Sustained downlink data rate provided by lower layers</w:t>
            </w:r>
          </w:p>
        </w:tc>
        <w:tc>
          <w:tcPr>
            <w:tcW w:w="4678" w:type="dxa"/>
          </w:tcPr>
          <w:p w14:paraId="10C4F016" w14:textId="77777777" w:rsidR="004E0C6C" w:rsidRPr="00EB589D" w:rsidRDefault="004E0C6C" w:rsidP="00C21756">
            <w:pPr>
              <w:spacing w:after="0"/>
              <w:rPr>
                <w:lang w:val="sv-SE" w:eastAsia="ja-JP"/>
              </w:rPr>
            </w:pPr>
            <w:r w:rsidRPr="00EB589D">
              <w:rPr>
                <w:rFonts w:eastAsiaTheme="minorEastAsia"/>
                <w:lang w:val="sv-SE" w:eastAsia="zh-CN"/>
              </w:rPr>
              <w:t>SDR tests</w:t>
            </w:r>
          </w:p>
        </w:tc>
        <w:tc>
          <w:tcPr>
            <w:tcW w:w="1414" w:type="dxa"/>
          </w:tcPr>
          <w:p w14:paraId="6E3B249A" w14:textId="77777777" w:rsidR="004E0C6C" w:rsidRPr="00EB589D" w:rsidRDefault="004E0C6C" w:rsidP="00C21756">
            <w:pPr>
              <w:spacing w:after="0"/>
              <w:rPr>
                <w:lang w:val="sv-SE" w:eastAsia="ja-JP"/>
              </w:rPr>
            </w:pPr>
            <w:r w:rsidRPr="00EB589D">
              <w:rPr>
                <w:lang w:val="sv-SE" w:eastAsia="ja-JP"/>
              </w:rPr>
              <w:t>Ericsson</w:t>
            </w:r>
          </w:p>
        </w:tc>
      </w:tr>
      <w:tr w:rsidR="004E0C6C" w:rsidRPr="00EB589D" w14:paraId="0C39DBC3" w14:textId="77777777" w:rsidTr="00C21756">
        <w:tc>
          <w:tcPr>
            <w:tcW w:w="3686" w:type="dxa"/>
          </w:tcPr>
          <w:p w14:paraId="60FE7005" w14:textId="77777777" w:rsidR="004E0C6C" w:rsidRPr="00EB589D" w:rsidRDefault="004E0C6C" w:rsidP="00C21756">
            <w:pPr>
              <w:spacing w:after="0"/>
              <w:rPr>
                <w:rFonts w:eastAsiaTheme="minorEastAsia"/>
                <w:lang w:val="sv-SE" w:eastAsia="zh-CN"/>
              </w:rPr>
            </w:pPr>
            <w:r w:rsidRPr="00EB589D">
              <w:rPr>
                <w:rFonts w:eastAsiaTheme="minorEastAsia"/>
                <w:lang w:val="sv-SE" w:eastAsia="zh-CN"/>
              </w:rPr>
              <w:t xml:space="preserve">6.1.1.2 Applicability of requirements for different number of RX antenna ports </w:t>
            </w:r>
          </w:p>
        </w:tc>
        <w:tc>
          <w:tcPr>
            <w:tcW w:w="4678" w:type="dxa"/>
          </w:tcPr>
          <w:p w14:paraId="1C1C5B7E" w14:textId="77777777" w:rsidR="004E0C6C" w:rsidRPr="00EB589D" w:rsidRDefault="004E0C6C" w:rsidP="00C21756">
            <w:pPr>
              <w:spacing w:after="0"/>
              <w:rPr>
                <w:lang w:val="sv-SE" w:eastAsia="ja-JP"/>
              </w:rPr>
            </w:pPr>
            <w:r w:rsidRPr="00EB589D">
              <w:t xml:space="preserve">Table </w:t>
            </w:r>
            <w:r w:rsidRPr="00EB589D">
              <w:rPr>
                <w:rFonts w:hint="eastAsia"/>
                <w:lang w:eastAsia="zh-CN"/>
              </w:rPr>
              <w:t>6</w:t>
            </w:r>
            <w:r w:rsidRPr="00EB589D">
              <w:t>.1.1.2-1</w:t>
            </w:r>
            <w:r w:rsidRPr="00EB589D">
              <w:rPr>
                <w:rFonts w:hint="eastAsia"/>
                <w:lang w:eastAsia="zh-CN"/>
              </w:rPr>
              <w:t>:</w:t>
            </w:r>
            <w:r w:rsidRPr="00EB589D">
              <w:t xml:space="preserve"> Requirements applicability for</w:t>
            </w:r>
            <w:r w:rsidRPr="00EB589D">
              <w:rPr>
                <w:rFonts w:eastAsiaTheme="minorEastAsia"/>
                <w:lang w:val="sv-SE" w:eastAsia="zh-CN"/>
              </w:rPr>
              <w:t xml:space="preserve"> CSI applicabaility rules</w:t>
            </w:r>
          </w:p>
        </w:tc>
        <w:tc>
          <w:tcPr>
            <w:tcW w:w="1414" w:type="dxa"/>
          </w:tcPr>
          <w:p w14:paraId="06EEA4ED" w14:textId="77777777" w:rsidR="004E0C6C" w:rsidRPr="00EB589D" w:rsidRDefault="004E0C6C" w:rsidP="00C21756">
            <w:pPr>
              <w:spacing w:after="0"/>
              <w:rPr>
                <w:rFonts w:eastAsiaTheme="minorEastAsia"/>
                <w:lang w:val="sv-SE" w:eastAsia="zh-CN"/>
              </w:rPr>
            </w:pPr>
            <w:r w:rsidRPr="00EB589D">
              <w:rPr>
                <w:rFonts w:eastAsiaTheme="minorEastAsia" w:hint="eastAsia"/>
                <w:lang w:val="sv-SE" w:eastAsia="zh-CN"/>
              </w:rPr>
              <w:t>H</w:t>
            </w:r>
            <w:r w:rsidRPr="00EB589D">
              <w:rPr>
                <w:rFonts w:eastAsiaTheme="minorEastAsia"/>
                <w:lang w:val="sv-SE" w:eastAsia="zh-CN"/>
              </w:rPr>
              <w:t>uawei</w:t>
            </w:r>
          </w:p>
        </w:tc>
      </w:tr>
      <w:tr w:rsidR="004E0C6C" w:rsidRPr="00EB589D" w14:paraId="78015E69" w14:textId="77777777" w:rsidTr="00C21756">
        <w:tc>
          <w:tcPr>
            <w:tcW w:w="3686" w:type="dxa"/>
            <w:vMerge w:val="restart"/>
          </w:tcPr>
          <w:p w14:paraId="22B07C24" w14:textId="77777777" w:rsidR="004E0C6C" w:rsidRPr="00EB589D" w:rsidRDefault="004E0C6C" w:rsidP="00C21756">
            <w:pPr>
              <w:spacing w:after="0"/>
              <w:rPr>
                <w:lang w:val="sv-SE" w:eastAsia="ja-JP"/>
              </w:rPr>
            </w:pPr>
            <w:r w:rsidRPr="00EB589D">
              <w:rPr>
                <w:rFonts w:eastAsiaTheme="minorEastAsia"/>
                <w:lang w:val="sv-SE" w:eastAsia="zh-CN"/>
              </w:rPr>
              <w:t>6.2.4 8RX requirements (New)</w:t>
            </w:r>
          </w:p>
        </w:tc>
        <w:tc>
          <w:tcPr>
            <w:tcW w:w="4678" w:type="dxa"/>
          </w:tcPr>
          <w:p w14:paraId="679742AC" w14:textId="77777777" w:rsidR="004E0C6C" w:rsidRPr="00EB589D" w:rsidRDefault="004E0C6C" w:rsidP="00C21756">
            <w:pPr>
              <w:spacing w:after="0"/>
              <w:rPr>
                <w:rFonts w:eastAsiaTheme="minorEastAsia"/>
                <w:lang w:val="sv-SE" w:eastAsia="zh-CN"/>
              </w:rPr>
            </w:pPr>
            <w:r w:rsidRPr="00EB589D">
              <w:rPr>
                <w:rFonts w:eastAsiaTheme="minorEastAsia"/>
                <w:lang w:val="sv-SE" w:eastAsia="zh-CN"/>
              </w:rPr>
              <w:t xml:space="preserve">6.2.4.1 FDD CQI requirements </w:t>
            </w:r>
          </w:p>
        </w:tc>
        <w:tc>
          <w:tcPr>
            <w:tcW w:w="1414" w:type="dxa"/>
            <w:vMerge w:val="restart"/>
            <w:vAlign w:val="center"/>
          </w:tcPr>
          <w:p w14:paraId="30E5B945" w14:textId="77777777" w:rsidR="004E0C6C" w:rsidRPr="00EB589D" w:rsidRDefault="004E0C6C" w:rsidP="00C21756">
            <w:pPr>
              <w:spacing w:after="0"/>
              <w:jc w:val="both"/>
              <w:rPr>
                <w:rFonts w:eastAsiaTheme="minorEastAsia"/>
                <w:lang w:val="sv-SE" w:eastAsia="zh-CN"/>
              </w:rPr>
            </w:pPr>
            <w:r w:rsidRPr="00EB589D">
              <w:rPr>
                <w:rFonts w:eastAsiaTheme="minorEastAsia"/>
                <w:lang w:val="sv-SE" w:eastAsia="zh-CN"/>
              </w:rPr>
              <w:t>CTC</w:t>
            </w:r>
          </w:p>
        </w:tc>
      </w:tr>
      <w:tr w:rsidR="004E0C6C" w:rsidRPr="00EB589D" w14:paraId="60318BFC" w14:textId="77777777" w:rsidTr="00C21756">
        <w:tc>
          <w:tcPr>
            <w:tcW w:w="3686" w:type="dxa"/>
            <w:vMerge/>
          </w:tcPr>
          <w:p w14:paraId="678FD3E2" w14:textId="77777777" w:rsidR="004E0C6C" w:rsidRPr="00EB589D" w:rsidRDefault="004E0C6C" w:rsidP="00C21756">
            <w:pPr>
              <w:spacing w:after="0"/>
              <w:rPr>
                <w:lang w:val="sv-SE" w:eastAsia="ja-JP"/>
              </w:rPr>
            </w:pPr>
          </w:p>
        </w:tc>
        <w:tc>
          <w:tcPr>
            <w:tcW w:w="4678" w:type="dxa"/>
          </w:tcPr>
          <w:p w14:paraId="13C07B1E" w14:textId="77777777" w:rsidR="004E0C6C" w:rsidRPr="00EB589D" w:rsidRDefault="004E0C6C" w:rsidP="00C21756">
            <w:pPr>
              <w:spacing w:after="0"/>
              <w:rPr>
                <w:rFonts w:eastAsiaTheme="minorEastAsia"/>
                <w:lang w:val="sv-SE" w:eastAsia="zh-CN"/>
              </w:rPr>
            </w:pPr>
            <w:r w:rsidRPr="00EB589D">
              <w:rPr>
                <w:rFonts w:eastAsiaTheme="minorEastAsia"/>
                <w:lang w:val="sv-SE" w:eastAsia="zh-CN"/>
              </w:rPr>
              <w:t>6.2.4.2 TDD CQI requirements</w:t>
            </w:r>
          </w:p>
        </w:tc>
        <w:tc>
          <w:tcPr>
            <w:tcW w:w="1414" w:type="dxa"/>
            <w:vMerge/>
          </w:tcPr>
          <w:p w14:paraId="5A3FE498" w14:textId="77777777" w:rsidR="004E0C6C" w:rsidRPr="00EB589D" w:rsidRDefault="004E0C6C" w:rsidP="00C21756">
            <w:pPr>
              <w:spacing w:after="0"/>
              <w:rPr>
                <w:lang w:val="sv-SE" w:eastAsia="ja-JP"/>
              </w:rPr>
            </w:pPr>
          </w:p>
        </w:tc>
      </w:tr>
      <w:tr w:rsidR="004E0C6C" w:rsidRPr="00EB589D" w14:paraId="0C6F57DC" w14:textId="77777777" w:rsidTr="00C21756">
        <w:tc>
          <w:tcPr>
            <w:tcW w:w="3686" w:type="dxa"/>
            <w:vMerge w:val="restart"/>
          </w:tcPr>
          <w:p w14:paraId="67D42A8C" w14:textId="77777777" w:rsidR="004E0C6C" w:rsidRPr="00EB589D" w:rsidRDefault="004E0C6C" w:rsidP="00C21756">
            <w:pPr>
              <w:spacing w:after="0"/>
              <w:rPr>
                <w:rFonts w:eastAsiaTheme="minorEastAsia"/>
                <w:lang w:val="sv-SE" w:eastAsia="zh-CN"/>
              </w:rPr>
            </w:pPr>
            <w:r w:rsidRPr="00EB589D">
              <w:rPr>
                <w:rFonts w:eastAsiaTheme="minorEastAsia"/>
                <w:lang w:val="sv-SE" w:eastAsia="zh-CN"/>
              </w:rPr>
              <w:t>A.3.2 Reference measurement channels for PDSCH performance requirements</w:t>
            </w:r>
          </w:p>
        </w:tc>
        <w:tc>
          <w:tcPr>
            <w:tcW w:w="4678" w:type="dxa"/>
          </w:tcPr>
          <w:p w14:paraId="51711B31" w14:textId="77777777" w:rsidR="004E0C6C" w:rsidRPr="00EB589D" w:rsidRDefault="004E0C6C" w:rsidP="00C21756">
            <w:pPr>
              <w:spacing w:after="0"/>
              <w:rPr>
                <w:rFonts w:eastAsiaTheme="minorEastAsia"/>
                <w:lang w:eastAsia="zh-CN"/>
              </w:rPr>
            </w:pPr>
            <w:bookmarkStart w:id="2" w:name="_Toc21338397"/>
            <w:bookmarkStart w:id="3" w:name="_Toc29808505"/>
            <w:bookmarkStart w:id="4" w:name="_Toc37068424"/>
            <w:bookmarkStart w:id="5" w:name="_Toc37083969"/>
            <w:bookmarkStart w:id="6" w:name="_Toc37084311"/>
            <w:bookmarkStart w:id="7" w:name="_Toc40209673"/>
            <w:bookmarkStart w:id="8" w:name="_Toc40210015"/>
            <w:bookmarkStart w:id="9" w:name="_Toc45892974"/>
            <w:bookmarkStart w:id="10" w:name="_Toc53176839"/>
            <w:bookmarkStart w:id="11" w:name="_Toc61121167"/>
            <w:bookmarkStart w:id="12" w:name="_Toc67918363"/>
            <w:bookmarkStart w:id="13" w:name="_Toc76298433"/>
            <w:bookmarkStart w:id="14" w:name="_Toc76572445"/>
            <w:bookmarkStart w:id="15" w:name="_Toc76652312"/>
            <w:bookmarkStart w:id="16" w:name="_Toc76653150"/>
            <w:bookmarkStart w:id="17" w:name="_Toc83742423"/>
            <w:bookmarkStart w:id="18" w:name="_Toc91440913"/>
            <w:bookmarkStart w:id="19" w:name="_Toc98849703"/>
            <w:bookmarkStart w:id="20" w:name="_Toc106543557"/>
            <w:bookmarkStart w:id="21" w:name="_Toc106737655"/>
            <w:bookmarkStart w:id="22" w:name="_Toc107233422"/>
            <w:bookmarkStart w:id="23" w:name="_Toc107235040"/>
            <w:bookmarkStart w:id="24" w:name="_Toc107420010"/>
            <w:bookmarkStart w:id="25" w:name="_Toc107477308"/>
            <w:bookmarkStart w:id="26" w:name="_Toc114566166"/>
            <w:bookmarkStart w:id="27" w:name="_Toc123936478"/>
            <w:bookmarkStart w:id="28" w:name="_Toc124377493"/>
            <w:r w:rsidRPr="00EB589D">
              <w:rPr>
                <w:lang w:eastAsia="zh-CN"/>
              </w:rPr>
              <w:t>A.3.2.1.1</w:t>
            </w:r>
            <w:r w:rsidRPr="00EB589D">
              <w:rPr>
                <w:rFonts w:hint="eastAsia"/>
                <w:lang w:eastAsia="zh-CN"/>
              </w:rPr>
              <w:tab/>
            </w:r>
            <w:r w:rsidRPr="00EB589D">
              <w:rPr>
                <w:lang w:eastAsia="zh-CN"/>
              </w:rPr>
              <w:t>Reference measurement channels for SCS 15 kHz FR1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</w:p>
        </w:tc>
        <w:tc>
          <w:tcPr>
            <w:tcW w:w="1414" w:type="dxa"/>
            <w:vMerge w:val="restart"/>
            <w:vAlign w:val="center"/>
          </w:tcPr>
          <w:p w14:paraId="7B2D1AF0" w14:textId="77777777" w:rsidR="004E0C6C" w:rsidRPr="00E70DB9" w:rsidRDefault="004E0C6C" w:rsidP="00C21756">
            <w:pPr>
              <w:spacing w:after="0"/>
              <w:jc w:val="both"/>
              <w:rPr>
                <w:rFonts w:eastAsia="PMingLiU"/>
                <w:highlight w:val="yellow"/>
                <w:lang w:val="en-US" w:eastAsia="zh-TW"/>
              </w:rPr>
            </w:pPr>
            <w:r w:rsidRPr="00E70DB9">
              <w:rPr>
                <w:rFonts w:eastAsia="PMingLiU"/>
                <w:lang w:val="en-US" w:eastAsia="zh-TW"/>
              </w:rPr>
              <w:t>MediaTek</w:t>
            </w:r>
          </w:p>
        </w:tc>
      </w:tr>
      <w:tr w:rsidR="004E0C6C" w:rsidRPr="00EB589D" w14:paraId="4D780932" w14:textId="77777777" w:rsidTr="00C21756">
        <w:tc>
          <w:tcPr>
            <w:tcW w:w="3686" w:type="dxa"/>
            <w:vMerge/>
          </w:tcPr>
          <w:p w14:paraId="268A5157" w14:textId="77777777" w:rsidR="004E0C6C" w:rsidRPr="00EB589D" w:rsidRDefault="004E0C6C" w:rsidP="00C21756">
            <w:pPr>
              <w:spacing w:after="0"/>
              <w:rPr>
                <w:rFonts w:eastAsiaTheme="minorEastAsia"/>
                <w:lang w:val="sv-SE" w:eastAsia="zh-CN"/>
              </w:rPr>
            </w:pPr>
          </w:p>
        </w:tc>
        <w:tc>
          <w:tcPr>
            <w:tcW w:w="4678" w:type="dxa"/>
          </w:tcPr>
          <w:p w14:paraId="235F35D9" w14:textId="77777777" w:rsidR="004E0C6C" w:rsidRPr="00EB589D" w:rsidRDefault="004E0C6C" w:rsidP="00C21756">
            <w:pPr>
              <w:spacing w:after="0"/>
              <w:rPr>
                <w:lang w:eastAsia="zh-CN"/>
              </w:rPr>
            </w:pPr>
            <w:r w:rsidRPr="00EB589D">
              <w:rPr>
                <w:lang w:eastAsia="zh-CN"/>
              </w:rPr>
              <w:t>A.3.2.2.2</w:t>
            </w:r>
            <w:r w:rsidRPr="00EB589D">
              <w:rPr>
                <w:lang w:eastAsia="zh-CN"/>
              </w:rPr>
              <w:tab/>
              <w:t>Reference measurement channels for SCS 30 kHz FR1</w:t>
            </w:r>
          </w:p>
        </w:tc>
        <w:tc>
          <w:tcPr>
            <w:tcW w:w="1414" w:type="dxa"/>
            <w:vMerge/>
          </w:tcPr>
          <w:p w14:paraId="16A18500" w14:textId="77777777" w:rsidR="004E0C6C" w:rsidRPr="00EB589D" w:rsidRDefault="004E0C6C" w:rsidP="00C21756">
            <w:pPr>
              <w:spacing w:after="0"/>
              <w:rPr>
                <w:rFonts w:eastAsia="PMingLiU"/>
                <w:lang w:val="en-US" w:eastAsia="zh-TW"/>
              </w:rPr>
            </w:pPr>
          </w:p>
        </w:tc>
      </w:tr>
      <w:tr w:rsidR="004E0C6C" w:rsidRPr="00EB589D" w14:paraId="06F20C8D" w14:textId="77777777" w:rsidTr="00C21756">
        <w:tc>
          <w:tcPr>
            <w:tcW w:w="3686" w:type="dxa"/>
          </w:tcPr>
          <w:p w14:paraId="1105A5D9" w14:textId="77777777" w:rsidR="004E0C6C" w:rsidRPr="00EB589D" w:rsidRDefault="004E0C6C" w:rsidP="00C21756">
            <w:pPr>
              <w:spacing w:after="0"/>
              <w:rPr>
                <w:lang w:val="sv-SE" w:eastAsia="ja-JP"/>
              </w:rPr>
            </w:pPr>
            <w:r w:rsidRPr="00EB589D">
              <w:t>B</w:t>
            </w:r>
            <w:r w:rsidRPr="00EB589D">
              <w:rPr>
                <w:rFonts w:hint="eastAsia"/>
              </w:rPr>
              <w:t>.</w:t>
            </w:r>
            <w:r w:rsidRPr="00EB589D">
              <w:t>1 Static propagation condition</w:t>
            </w:r>
          </w:p>
        </w:tc>
        <w:tc>
          <w:tcPr>
            <w:tcW w:w="4678" w:type="dxa"/>
          </w:tcPr>
          <w:p w14:paraId="20B831C7" w14:textId="77777777" w:rsidR="004E0C6C" w:rsidRPr="00EB589D" w:rsidRDefault="004E0C6C" w:rsidP="00C21756">
            <w:pPr>
              <w:spacing w:after="0"/>
              <w:rPr>
                <w:lang w:val="sv-SE" w:eastAsia="ja-JP"/>
              </w:rPr>
            </w:pPr>
            <w:r w:rsidRPr="00EB589D">
              <w:rPr>
                <w:lang w:val="sv-SE" w:eastAsia="ja-JP"/>
              </w:rPr>
              <w:t>B.1.2 UE Receiver with 8Rx (New)</w:t>
            </w:r>
          </w:p>
        </w:tc>
        <w:tc>
          <w:tcPr>
            <w:tcW w:w="1414" w:type="dxa"/>
          </w:tcPr>
          <w:p w14:paraId="555A5EC2" w14:textId="77777777" w:rsidR="004E0C6C" w:rsidRPr="00EB589D" w:rsidRDefault="004E0C6C" w:rsidP="00C21756">
            <w:pPr>
              <w:spacing w:after="0"/>
              <w:rPr>
                <w:lang w:val="sv-SE" w:eastAsia="ja-JP"/>
              </w:rPr>
            </w:pPr>
            <w:r w:rsidRPr="00EB589D">
              <w:rPr>
                <w:lang w:val="sv-SE" w:eastAsia="ja-JP"/>
              </w:rPr>
              <w:t>ZTE</w:t>
            </w:r>
          </w:p>
        </w:tc>
      </w:tr>
      <w:tr w:rsidR="004E0C6C" w:rsidRPr="00EB589D" w14:paraId="3D93126A" w14:textId="77777777" w:rsidTr="00C21756">
        <w:tc>
          <w:tcPr>
            <w:tcW w:w="3686" w:type="dxa"/>
          </w:tcPr>
          <w:p w14:paraId="0ED8290F" w14:textId="77777777" w:rsidR="004E0C6C" w:rsidRPr="00EB589D" w:rsidRDefault="004E0C6C" w:rsidP="00C21756">
            <w:pPr>
              <w:spacing w:after="0"/>
              <w:rPr>
                <w:lang w:val="sv-SE" w:eastAsia="ja-JP"/>
              </w:rPr>
            </w:pPr>
            <w:r w:rsidRPr="00EB589D">
              <w:t>B.2.3 MIMO Channel Correlation Matrices</w:t>
            </w:r>
          </w:p>
        </w:tc>
        <w:tc>
          <w:tcPr>
            <w:tcW w:w="4678" w:type="dxa"/>
          </w:tcPr>
          <w:p w14:paraId="15ABE1E5" w14:textId="77777777" w:rsidR="004E0C6C" w:rsidRPr="00EB589D" w:rsidRDefault="004E0C6C" w:rsidP="00C21756">
            <w:pPr>
              <w:spacing w:after="0"/>
              <w:rPr>
                <w:lang w:val="sv-SE" w:eastAsia="ja-JP"/>
              </w:rPr>
            </w:pPr>
            <w:r w:rsidRPr="00EB589D">
              <w:t>MIMO Correlation Matrices using Uniform Linear Array (ULA)</w:t>
            </w:r>
          </w:p>
        </w:tc>
        <w:tc>
          <w:tcPr>
            <w:tcW w:w="1414" w:type="dxa"/>
          </w:tcPr>
          <w:p w14:paraId="7E05BF91" w14:textId="77777777" w:rsidR="004E0C6C" w:rsidRPr="00EB589D" w:rsidRDefault="004E0C6C" w:rsidP="00C21756">
            <w:pPr>
              <w:spacing w:after="0"/>
              <w:rPr>
                <w:rFonts w:eastAsiaTheme="minorEastAsia"/>
                <w:lang w:val="sv-SE" w:eastAsia="zh-CN"/>
              </w:rPr>
            </w:pPr>
            <w:r w:rsidRPr="00EB589D">
              <w:rPr>
                <w:rFonts w:eastAsiaTheme="minorEastAsia" w:hint="eastAsia"/>
                <w:lang w:val="sv-SE" w:eastAsia="zh-CN"/>
              </w:rPr>
              <w:t>A</w:t>
            </w:r>
            <w:r w:rsidRPr="00EB589D">
              <w:rPr>
                <w:rFonts w:eastAsiaTheme="minorEastAsia"/>
                <w:lang w:val="sv-SE" w:eastAsia="zh-CN"/>
              </w:rPr>
              <w:t>pple</w:t>
            </w:r>
          </w:p>
        </w:tc>
      </w:tr>
      <w:tr w:rsidR="003160D8" w:rsidRPr="00EB589D" w14:paraId="7009C1DD" w14:textId="77777777" w:rsidTr="00C21756">
        <w:tc>
          <w:tcPr>
            <w:tcW w:w="3686" w:type="dxa"/>
          </w:tcPr>
          <w:p w14:paraId="7B84F177" w14:textId="6ED64634" w:rsidR="003160D8" w:rsidRPr="003160D8" w:rsidRDefault="003160D8" w:rsidP="00C2175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  <w:r>
              <w:rPr>
                <w:rFonts w:eastAsiaTheme="minorEastAsia"/>
                <w:lang w:eastAsia="zh-CN"/>
              </w:rPr>
              <w:t>.2A.4 8Rx requirements</w:t>
            </w:r>
          </w:p>
        </w:tc>
        <w:tc>
          <w:tcPr>
            <w:tcW w:w="4678" w:type="dxa"/>
          </w:tcPr>
          <w:p w14:paraId="36304A62" w14:textId="65935381" w:rsidR="003160D8" w:rsidRPr="003160D8" w:rsidRDefault="003160D8" w:rsidP="00C2175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Demodulation requirements for 8Rx PDSCH CA</w:t>
            </w:r>
          </w:p>
        </w:tc>
        <w:tc>
          <w:tcPr>
            <w:tcW w:w="1414" w:type="dxa"/>
          </w:tcPr>
          <w:p w14:paraId="75A257A8" w14:textId="3CC3DFE9" w:rsidR="003160D8" w:rsidRPr="00EB589D" w:rsidRDefault="003160D8" w:rsidP="00C21756">
            <w:pPr>
              <w:spacing w:after="0"/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 w:hint="eastAsia"/>
                <w:lang w:val="sv-SE" w:eastAsia="zh-CN"/>
              </w:rPr>
              <w:t>H</w:t>
            </w:r>
            <w:r>
              <w:rPr>
                <w:rFonts w:eastAsiaTheme="minorEastAsia"/>
                <w:lang w:val="sv-SE" w:eastAsia="zh-CN"/>
              </w:rPr>
              <w:t>uawei</w:t>
            </w:r>
          </w:p>
        </w:tc>
      </w:tr>
    </w:tbl>
    <w:p w14:paraId="4E364659" w14:textId="77777777" w:rsidR="004E0C6C" w:rsidRPr="00EB589D" w:rsidRDefault="004E0C6C" w:rsidP="004E0C6C">
      <w:pPr>
        <w:rPr>
          <w:lang w:val="en-US"/>
        </w:rPr>
      </w:pPr>
    </w:p>
    <w:p w14:paraId="13359602" w14:textId="77777777" w:rsidR="004E0C6C" w:rsidRPr="00EB589D" w:rsidRDefault="004E0C6C" w:rsidP="004E0C6C">
      <w:pPr>
        <w:rPr>
          <w:rFonts w:eastAsiaTheme="minorEastAsia"/>
          <w:lang w:val="en-US" w:eastAsia="zh-CN"/>
        </w:rPr>
      </w:pPr>
    </w:p>
    <w:p w14:paraId="1A737D05" w14:textId="77777777" w:rsidR="004E0C6C" w:rsidRPr="00EB589D" w:rsidRDefault="004E0C6C" w:rsidP="00D721BB"/>
    <w:p w14:paraId="33AAC71E" w14:textId="6E3E5976" w:rsidR="00005CFB" w:rsidRPr="00EB589D" w:rsidRDefault="004E0C6C" w:rsidP="004E0C6C">
      <w:pPr>
        <w:pStyle w:val="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Annex C:</w:t>
      </w:r>
      <w:r w:rsidR="00005CFB" w:rsidRPr="00EB589D">
        <w:rPr>
          <w:rFonts w:eastAsiaTheme="minorEastAsia"/>
          <w:lang w:eastAsia="zh-CN"/>
        </w:rPr>
        <w:t xml:space="preserve"> Reference</w:t>
      </w:r>
    </w:p>
    <w:p w14:paraId="2F530C7B" w14:textId="42AFE299" w:rsidR="00005CFB" w:rsidRPr="00EB589D" w:rsidRDefault="00005CFB" w:rsidP="00005CFB">
      <w:pPr>
        <w:rPr>
          <w:rFonts w:eastAsiaTheme="minorEastAsia"/>
          <w:lang w:eastAsia="zh-CN"/>
        </w:rPr>
      </w:pPr>
      <w:r w:rsidRPr="00EB589D">
        <w:rPr>
          <w:rFonts w:eastAsiaTheme="minorEastAsia" w:hint="eastAsia"/>
          <w:lang w:eastAsia="zh-CN"/>
        </w:rPr>
        <w:t>[</w:t>
      </w:r>
      <w:r w:rsidRPr="00EB589D">
        <w:rPr>
          <w:rFonts w:eastAsiaTheme="minorEastAsia"/>
          <w:lang w:eastAsia="zh-CN"/>
        </w:rPr>
        <w:t>1] R4-2220613, WF on 8RX UE demodulation and CSI requirements, RAN4#105, Huawei, HiSilicon</w:t>
      </w:r>
    </w:p>
    <w:p w14:paraId="11A864C3" w14:textId="138E43E7" w:rsidR="00005CFB" w:rsidRPr="00EB589D" w:rsidRDefault="00005CFB" w:rsidP="00005CFB">
      <w:pPr>
        <w:rPr>
          <w:rFonts w:eastAsiaTheme="minorEastAsia"/>
          <w:lang w:eastAsia="zh-CN"/>
        </w:rPr>
      </w:pPr>
      <w:r w:rsidRPr="00EB589D">
        <w:rPr>
          <w:rFonts w:eastAsiaTheme="minorEastAsia"/>
          <w:lang w:eastAsia="zh-CN"/>
        </w:rPr>
        <w:t>[2] R4-2302942, WF for 8Rx UE performance requirements, RAN4#106, Huawei, HiSilicon</w:t>
      </w:r>
    </w:p>
    <w:p w14:paraId="53CFBF19" w14:textId="4C62FDC4" w:rsidR="00005CFB" w:rsidRDefault="00005CFB" w:rsidP="00005CFB">
      <w:pPr>
        <w:rPr>
          <w:rFonts w:eastAsiaTheme="minorEastAsia"/>
          <w:lang w:eastAsia="zh-CN"/>
        </w:rPr>
      </w:pPr>
      <w:r w:rsidRPr="00EB589D">
        <w:rPr>
          <w:rFonts w:eastAsiaTheme="minorEastAsia"/>
          <w:lang w:eastAsia="zh-CN"/>
        </w:rPr>
        <w:t>[3] R4-2305888, WF for 8Rx UE performance requirements, RAN4#106bis-e, Huawei, HiSilicon</w:t>
      </w:r>
    </w:p>
    <w:p w14:paraId="7094D73A" w14:textId="1CC01DD6" w:rsidR="007A0719" w:rsidRPr="007A0719" w:rsidRDefault="007A0719" w:rsidP="00005CF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 w:rsidR="00204B83">
        <w:rPr>
          <w:rFonts w:eastAsiaTheme="minorEastAsia"/>
          <w:lang w:eastAsia="zh-CN"/>
        </w:rPr>
        <w:t>4</w:t>
      </w:r>
      <w:r>
        <w:rPr>
          <w:rFonts w:eastAsiaTheme="minorEastAsia"/>
          <w:lang w:eastAsia="zh-CN"/>
        </w:rPr>
        <w:t xml:space="preserve">] </w:t>
      </w:r>
      <w:r w:rsidRPr="007A0719">
        <w:rPr>
          <w:rFonts w:eastAsiaTheme="minorEastAsia"/>
          <w:lang w:eastAsia="zh-CN"/>
        </w:rPr>
        <w:t>R4-2309806</w:t>
      </w:r>
      <w:r>
        <w:rPr>
          <w:rFonts w:eastAsiaTheme="minorEastAsia"/>
          <w:lang w:eastAsia="zh-CN"/>
        </w:rPr>
        <w:t>,</w:t>
      </w:r>
      <w:r w:rsidRPr="007A0719">
        <w:rPr>
          <w:rFonts w:eastAsiaTheme="minorEastAsia"/>
          <w:lang w:eastAsia="zh-CN"/>
        </w:rPr>
        <w:t xml:space="preserve"> WF for </w:t>
      </w:r>
      <w:r w:rsidR="00C045FD">
        <w:rPr>
          <w:rFonts w:eastAsiaTheme="minorEastAsia"/>
          <w:lang w:eastAsia="zh-CN"/>
        </w:rPr>
        <w:t xml:space="preserve">8Rx UE performance requirements </w:t>
      </w:r>
      <w:r w:rsidRPr="007A0719">
        <w:rPr>
          <w:rFonts w:eastAsiaTheme="minorEastAsia"/>
          <w:lang w:eastAsia="zh-CN"/>
        </w:rPr>
        <w:t>final</w:t>
      </w:r>
      <w:r>
        <w:rPr>
          <w:rFonts w:eastAsiaTheme="minorEastAsia"/>
          <w:lang w:eastAsia="zh-CN"/>
        </w:rPr>
        <w:t>, RAN</w:t>
      </w:r>
      <w:r>
        <w:rPr>
          <w:rFonts w:eastAsiaTheme="minorEastAsia" w:hint="eastAsia"/>
          <w:lang w:eastAsia="zh-CN"/>
        </w:rPr>
        <w:t>4</w:t>
      </w:r>
      <w:r>
        <w:rPr>
          <w:rFonts w:eastAsiaTheme="minorEastAsia"/>
          <w:lang w:eastAsia="zh-CN"/>
        </w:rPr>
        <w:t>#107, Huawei, HiSilicon</w:t>
      </w:r>
    </w:p>
    <w:p w14:paraId="5AC5DBDC" w14:textId="77777777" w:rsidR="00D721BB" w:rsidRPr="00005CFB" w:rsidRDefault="00D721BB" w:rsidP="004B0B8A">
      <w:pPr>
        <w:rPr>
          <w:rFonts w:eastAsiaTheme="minorEastAsia"/>
          <w:b/>
          <w:u w:val="single"/>
          <w:lang w:eastAsia="zh-CN"/>
        </w:rPr>
      </w:pPr>
    </w:p>
    <w:p w14:paraId="5356D609" w14:textId="77777777" w:rsidR="004B0B8A" w:rsidRPr="00396504" w:rsidRDefault="004B0B8A" w:rsidP="004B0B8A">
      <w:pPr>
        <w:pStyle w:val="aa"/>
        <w:overflowPunct/>
        <w:autoSpaceDE/>
        <w:autoSpaceDN/>
        <w:adjustRightInd/>
        <w:spacing w:after="120"/>
        <w:ind w:left="720" w:firstLineChars="0" w:firstLine="0"/>
        <w:jc w:val="center"/>
        <w:textAlignment w:val="auto"/>
        <w:rPr>
          <w:rFonts w:eastAsia="宋体"/>
          <w:b/>
          <w:szCs w:val="24"/>
          <w:lang w:eastAsia="zh-CN"/>
        </w:rPr>
      </w:pPr>
    </w:p>
    <w:p w14:paraId="7D19B6FE" w14:textId="77777777" w:rsidR="00D35C2E" w:rsidRPr="00D35C2E" w:rsidRDefault="00D35C2E" w:rsidP="00D35C2E">
      <w:pPr>
        <w:pStyle w:val="aa"/>
        <w:ind w:left="360" w:firstLineChars="0" w:firstLine="0"/>
        <w:rPr>
          <w:rFonts w:eastAsiaTheme="minorEastAsia"/>
          <w:lang w:val="en-US" w:eastAsia="zh-CN"/>
        </w:rPr>
      </w:pPr>
    </w:p>
    <w:sectPr w:rsidR="00D35C2E" w:rsidRPr="00D35C2E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E72492" w14:textId="77777777" w:rsidR="006E1E9C" w:rsidRPr="00A10429" w:rsidRDefault="006E1E9C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14E316B5" w14:textId="77777777" w:rsidR="006E1E9C" w:rsidRPr="00A10429" w:rsidRDefault="006E1E9C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6B51FC" w14:textId="77777777" w:rsidR="006E1E9C" w:rsidRPr="00A10429" w:rsidRDefault="006E1E9C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527E72F7" w14:textId="77777777" w:rsidR="006E1E9C" w:rsidRPr="00A10429" w:rsidRDefault="006E1E9C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1D4B8E"/>
    <w:multiLevelType w:val="multilevel"/>
    <w:tmpl w:val="AA60D40E"/>
    <w:lvl w:ilvl="0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A6491D"/>
    <w:multiLevelType w:val="hybridMultilevel"/>
    <w:tmpl w:val="C06EC22A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0929C1"/>
    <w:multiLevelType w:val="hybridMultilevel"/>
    <w:tmpl w:val="5052E1EC"/>
    <w:lvl w:ilvl="0" w:tplc="70EC8E36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C8A4539"/>
    <w:multiLevelType w:val="multilevel"/>
    <w:tmpl w:val="AA60D40E"/>
    <w:lvl w:ilvl="0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526696A"/>
    <w:multiLevelType w:val="multilevel"/>
    <w:tmpl w:val="AA60D40E"/>
    <w:lvl w:ilvl="0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C63D9A"/>
    <w:multiLevelType w:val="hybridMultilevel"/>
    <w:tmpl w:val="B2061A34"/>
    <w:lvl w:ilvl="0" w:tplc="901636B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4"/>
    <w:lvlOverride w:ilvl="0">
      <w:lvl w:ilvl="0">
        <w:start w:val="1"/>
        <w:numFmt w:val="bullet"/>
        <w:lvlText w:val=""/>
        <w:lvlJc w:val="left"/>
        <w:pPr>
          <w:ind w:left="360" w:hanging="360"/>
        </w:pPr>
        <w:rPr>
          <w:rFonts w:ascii="Wingdings" w:hAnsi="Wingdings" w:hint="default"/>
        </w:rPr>
      </w:lvl>
    </w:lvlOverride>
    <w:lvlOverride w:ilvl="1">
      <w:lvl w:ilvl="1">
        <w:start w:val="1"/>
        <w:numFmt w:val="bullet"/>
        <w:lvlText w:val="o"/>
        <w:lvlJc w:val="left"/>
        <w:pPr>
          <w:ind w:left="851" w:hanging="131"/>
        </w:pPr>
        <w:rPr>
          <w:rFonts w:ascii="Courier New" w:hAnsi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80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252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ind w:left="324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39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468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540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120" w:hanging="360"/>
        </w:pPr>
        <w:rPr>
          <w:rFonts w:ascii="Wingdings" w:hAnsi="Wingdings" w:hint="default"/>
        </w:rPr>
      </w:lvl>
    </w:lvlOverride>
  </w:num>
  <w:num w:numId="7">
    <w:abstractNumId w:val="5"/>
    <w:lvlOverride w:ilvl="0">
      <w:lvl w:ilvl="0">
        <w:start w:val="1"/>
        <w:numFmt w:val="bullet"/>
        <w:lvlText w:val=""/>
        <w:lvlJc w:val="left"/>
        <w:pPr>
          <w:ind w:left="360" w:hanging="360"/>
        </w:pPr>
        <w:rPr>
          <w:rFonts w:ascii="Wingdings" w:hAnsi="Wingdings" w:hint="default"/>
        </w:rPr>
      </w:lvl>
    </w:lvlOverride>
    <w:lvlOverride w:ilvl="1">
      <w:lvl w:ilvl="1">
        <w:start w:val="1"/>
        <w:numFmt w:val="bullet"/>
        <w:lvlText w:val="o"/>
        <w:lvlJc w:val="left"/>
        <w:pPr>
          <w:ind w:left="851" w:hanging="131"/>
        </w:pPr>
        <w:rPr>
          <w:rFonts w:ascii="Courier New" w:hAnsi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80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252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ind w:left="324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39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468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540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120" w:hanging="360"/>
        </w:pPr>
        <w:rPr>
          <w:rFonts w:ascii="Wingdings" w:hAnsi="Wingdings" w:hint="default"/>
        </w:rPr>
      </w:lvl>
    </w:lvlOverride>
  </w:num>
  <w:num w:numId="8">
    <w:abstractNumId w:val="0"/>
    <w:lvlOverride w:ilvl="0">
      <w:lvl w:ilvl="0">
        <w:start w:val="1"/>
        <w:numFmt w:val="bullet"/>
        <w:lvlText w:val=""/>
        <w:lvlJc w:val="left"/>
        <w:pPr>
          <w:ind w:left="360" w:hanging="360"/>
        </w:pPr>
        <w:rPr>
          <w:rFonts w:ascii="Wingdings" w:hAnsi="Wingdings" w:hint="default"/>
        </w:rPr>
      </w:lvl>
    </w:lvlOverride>
    <w:lvlOverride w:ilvl="1">
      <w:lvl w:ilvl="1">
        <w:start w:val="1"/>
        <w:numFmt w:val="bullet"/>
        <w:lvlText w:val="o"/>
        <w:lvlJc w:val="left"/>
        <w:pPr>
          <w:ind w:left="851" w:hanging="131"/>
        </w:pPr>
        <w:rPr>
          <w:rFonts w:ascii="Courier New" w:hAnsi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80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252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ind w:left="324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39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468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540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120" w:hanging="360"/>
        </w:pPr>
        <w:rPr>
          <w:rFonts w:ascii="Wingdings" w:hAnsi="Wingdings" w:hint="default"/>
        </w:rPr>
      </w:lvl>
    </w:lvlOverride>
  </w:num>
  <w:num w:numId="9">
    <w:abstractNumId w:val="3"/>
  </w:num>
  <w:num w:numId="10">
    <w:abstractNumId w:val="7"/>
  </w:num>
  <w:num w:numId="11">
    <w:abstractNumId w:val="6"/>
  </w:num>
  <w:num w:numId="12">
    <w:abstractNumId w:val="2"/>
  </w:num>
  <w:num w:numId="13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7"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5CFB"/>
    <w:rsid w:val="00006356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7C5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3A1"/>
    <w:rsid w:val="00093417"/>
    <w:rsid w:val="00093796"/>
    <w:rsid w:val="00094102"/>
    <w:rsid w:val="00094284"/>
    <w:rsid w:val="00095015"/>
    <w:rsid w:val="000A0FE2"/>
    <w:rsid w:val="000A1AC6"/>
    <w:rsid w:val="000A22D1"/>
    <w:rsid w:val="000A2857"/>
    <w:rsid w:val="000A290C"/>
    <w:rsid w:val="000A35B5"/>
    <w:rsid w:val="000A37BC"/>
    <w:rsid w:val="000A49A8"/>
    <w:rsid w:val="000A61E0"/>
    <w:rsid w:val="000A67F8"/>
    <w:rsid w:val="000B1770"/>
    <w:rsid w:val="000B1F19"/>
    <w:rsid w:val="000B2202"/>
    <w:rsid w:val="000B278F"/>
    <w:rsid w:val="000B3530"/>
    <w:rsid w:val="000B35FA"/>
    <w:rsid w:val="000B3AF7"/>
    <w:rsid w:val="000B43E7"/>
    <w:rsid w:val="000B4504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67D"/>
    <w:rsid w:val="000F0A40"/>
    <w:rsid w:val="000F14B9"/>
    <w:rsid w:val="000F256C"/>
    <w:rsid w:val="000F29F6"/>
    <w:rsid w:val="000F3E8D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A35"/>
    <w:rsid w:val="00110C09"/>
    <w:rsid w:val="001115F2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530E"/>
    <w:rsid w:val="00126CA6"/>
    <w:rsid w:val="001308F6"/>
    <w:rsid w:val="0013169D"/>
    <w:rsid w:val="00131D08"/>
    <w:rsid w:val="00132700"/>
    <w:rsid w:val="0013378D"/>
    <w:rsid w:val="00133D05"/>
    <w:rsid w:val="00136061"/>
    <w:rsid w:val="00136834"/>
    <w:rsid w:val="00136F3D"/>
    <w:rsid w:val="001376BE"/>
    <w:rsid w:val="00137982"/>
    <w:rsid w:val="001402F2"/>
    <w:rsid w:val="00140C8D"/>
    <w:rsid w:val="0014152A"/>
    <w:rsid w:val="00141696"/>
    <w:rsid w:val="001429E6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0A76"/>
    <w:rsid w:val="0015432E"/>
    <w:rsid w:val="00154449"/>
    <w:rsid w:val="00155FC8"/>
    <w:rsid w:val="00156368"/>
    <w:rsid w:val="00157359"/>
    <w:rsid w:val="00157EC4"/>
    <w:rsid w:val="00157F9A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27DB"/>
    <w:rsid w:val="00174A3D"/>
    <w:rsid w:val="00175B25"/>
    <w:rsid w:val="00176367"/>
    <w:rsid w:val="0017793C"/>
    <w:rsid w:val="00177CA1"/>
    <w:rsid w:val="00180568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1CD"/>
    <w:rsid w:val="00190D3D"/>
    <w:rsid w:val="00192AB7"/>
    <w:rsid w:val="00193B74"/>
    <w:rsid w:val="0019591E"/>
    <w:rsid w:val="00196E90"/>
    <w:rsid w:val="00197367"/>
    <w:rsid w:val="00197965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3DE5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26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3AC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537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E17"/>
    <w:rsid w:val="001F5F5D"/>
    <w:rsid w:val="001F769A"/>
    <w:rsid w:val="001F7B0F"/>
    <w:rsid w:val="00200D69"/>
    <w:rsid w:val="002013B0"/>
    <w:rsid w:val="002019EC"/>
    <w:rsid w:val="00202016"/>
    <w:rsid w:val="002044F6"/>
    <w:rsid w:val="00204B83"/>
    <w:rsid w:val="0020502B"/>
    <w:rsid w:val="002055A9"/>
    <w:rsid w:val="00205B14"/>
    <w:rsid w:val="00205EE2"/>
    <w:rsid w:val="00206FC5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2D34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37318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20A0"/>
    <w:rsid w:val="002634BD"/>
    <w:rsid w:val="00263DC6"/>
    <w:rsid w:val="002646A8"/>
    <w:rsid w:val="00264AE0"/>
    <w:rsid w:val="00264B96"/>
    <w:rsid w:val="00265787"/>
    <w:rsid w:val="002700DA"/>
    <w:rsid w:val="00270AD1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861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3F4"/>
    <w:rsid w:val="002A1A4D"/>
    <w:rsid w:val="002A4635"/>
    <w:rsid w:val="002A6695"/>
    <w:rsid w:val="002A6CB5"/>
    <w:rsid w:val="002A6FAE"/>
    <w:rsid w:val="002A71AA"/>
    <w:rsid w:val="002A7450"/>
    <w:rsid w:val="002B03B3"/>
    <w:rsid w:val="002B17A2"/>
    <w:rsid w:val="002B3FCC"/>
    <w:rsid w:val="002B4EF5"/>
    <w:rsid w:val="002B5051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59B4"/>
    <w:rsid w:val="002C656B"/>
    <w:rsid w:val="002C6972"/>
    <w:rsid w:val="002C74DD"/>
    <w:rsid w:val="002C785A"/>
    <w:rsid w:val="002C7C29"/>
    <w:rsid w:val="002D001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65A1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DB1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0D8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27A1"/>
    <w:rsid w:val="00355B5C"/>
    <w:rsid w:val="00357962"/>
    <w:rsid w:val="0036050E"/>
    <w:rsid w:val="00362355"/>
    <w:rsid w:val="00363D8B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5D6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01A"/>
    <w:rsid w:val="0039239B"/>
    <w:rsid w:val="0039265D"/>
    <w:rsid w:val="00392A1A"/>
    <w:rsid w:val="00392A39"/>
    <w:rsid w:val="00392C35"/>
    <w:rsid w:val="00392D4B"/>
    <w:rsid w:val="00393958"/>
    <w:rsid w:val="00394082"/>
    <w:rsid w:val="00394956"/>
    <w:rsid w:val="00394E26"/>
    <w:rsid w:val="00395508"/>
    <w:rsid w:val="00395D66"/>
    <w:rsid w:val="003964C2"/>
    <w:rsid w:val="00396504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3D1F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2A8"/>
    <w:rsid w:val="003C1439"/>
    <w:rsid w:val="003C3384"/>
    <w:rsid w:val="003C421A"/>
    <w:rsid w:val="003C4B33"/>
    <w:rsid w:val="003C63A7"/>
    <w:rsid w:val="003C77D2"/>
    <w:rsid w:val="003D02D5"/>
    <w:rsid w:val="003D069C"/>
    <w:rsid w:val="003D0728"/>
    <w:rsid w:val="003D1269"/>
    <w:rsid w:val="003D1BB6"/>
    <w:rsid w:val="003D2634"/>
    <w:rsid w:val="003D2EA7"/>
    <w:rsid w:val="003D57E8"/>
    <w:rsid w:val="003D5FD7"/>
    <w:rsid w:val="003D63E0"/>
    <w:rsid w:val="003D79D9"/>
    <w:rsid w:val="003D7E7B"/>
    <w:rsid w:val="003D7F84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983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52F"/>
    <w:rsid w:val="003F2E1C"/>
    <w:rsid w:val="003F4196"/>
    <w:rsid w:val="003F48AF"/>
    <w:rsid w:val="003F5071"/>
    <w:rsid w:val="003F6835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2FB1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BF4"/>
    <w:rsid w:val="00411C0A"/>
    <w:rsid w:val="004121EA"/>
    <w:rsid w:val="004125B4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78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0EEA"/>
    <w:rsid w:val="00451383"/>
    <w:rsid w:val="004521D3"/>
    <w:rsid w:val="0045290C"/>
    <w:rsid w:val="00452EFA"/>
    <w:rsid w:val="0045408C"/>
    <w:rsid w:val="00454651"/>
    <w:rsid w:val="00455313"/>
    <w:rsid w:val="004553B3"/>
    <w:rsid w:val="00455F92"/>
    <w:rsid w:val="00455FBB"/>
    <w:rsid w:val="00456776"/>
    <w:rsid w:val="00456FE8"/>
    <w:rsid w:val="00460A75"/>
    <w:rsid w:val="00460F07"/>
    <w:rsid w:val="004623EA"/>
    <w:rsid w:val="00462966"/>
    <w:rsid w:val="00463575"/>
    <w:rsid w:val="004638E8"/>
    <w:rsid w:val="00465045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4B7E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0B8A"/>
    <w:rsid w:val="004B250B"/>
    <w:rsid w:val="004B2DB1"/>
    <w:rsid w:val="004B32D9"/>
    <w:rsid w:val="004B3A83"/>
    <w:rsid w:val="004B5AD2"/>
    <w:rsid w:val="004B7343"/>
    <w:rsid w:val="004C0260"/>
    <w:rsid w:val="004C0403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1D9"/>
    <w:rsid w:val="004C75CD"/>
    <w:rsid w:val="004C7841"/>
    <w:rsid w:val="004C7988"/>
    <w:rsid w:val="004C7B89"/>
    <w:rsid w:val="004D0EC4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C6C"/>
    <w:rsid w:val="004E1E88"/>
    <w:rsid w:val="004E2D44"/>
    <w:rsid w:val="004E3C4B"/>
    <w:rsid w:val="004E40B3"/>
    <w:rsid w:val="004E4E98"/>
    <w:rsid w:val="004E6FA7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6E65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965"/>
    <w:rsid w:val="00510DD2"/>
    <w:rsid w:val="00510F21"/>
    <w:rsid w:val="0051106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53C3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1075"/>
    <w:rsid w:val="00541B04"/>
    <w:rsid w:val="0054251F"/>
    <w:rsid w:val="00544BC8"/>
    <w:rsid w:val="0054519E"/>
    <w:rsid w:val="0054544C"/>
    <w:rsid w:val="00545A1C"/>
    <w:rsid w:val="00545C0F"/>
    <w:rsid w:val="005468D9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4EF7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347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132F"/>
    <w:rsid w:val="005B2177"/>
    <w:rsid w:val="005B39E2"/>
    <w:rsid w:val="005B3D19"/>
    <w:rsid w:val="005B3F97"/>
    <w:rsid w:val="005B5569"/>
    <w:rsid w:val="005B5743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5BFC"/>
    <w:rsid w:val="005C6087"/>
    <w:rsid w:val="005C64FE"/>
    <w:rsid w:val="005C6CB7"/>
    <w:rsid w:val="005C6F39"/>
    <w:rsid w:val="005C779C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D5D82"/>
    <w:rsid w:val="005D718D"/>
    <w:rsid w:val="005E023C"/>
    <w:rsid w:val="005E03F3"/>
    <w:rsid w:val="005E05CD"/>
    <w:rsid w:val="005E0E55"/>
    <w:rsid w:val="005E1E00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5E50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07F74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CF3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8B3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4F71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A07"/>
    <w:rsid w:val="00665D37"/>
    <w:rsid w:val="00665FDC"/>
    <w:rsid w:val="00665FF4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045"/>
    <w:rsid w:val="00690FA0"/>
    <w:rsid w:val="00690FEC"/>
    <w:rsid w:val="00691654"/>
    <w:rsid w:val="0069170F"/>
    <w:rsid w:val="006918F9"/>
    <w:rsid w:val="00691A2B"/>
    <w:rsid w:val="00692643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63F"/>
    <w:rsid w:val="006B0917"/>
    <w:rsid w:val="006B1514"/>
    <w:rsid w:val="006B287B"/>
    <w:rsid w:val="006B2D11"/>
    <w:rsid w:val="006B465A"/>
    <w:rsid w:val="006C032D"/>
    <w:rsid w:val="006C05F5"/>
    <w:rsid w:val="006C0D1A"/>
    <w:rsid w:val="006C1B61"/>
    <w:rsid w:val="006C3049"/>
    <w:rsid w:val="006C309F"/>
    <w:rsid w:val="006C39A7"/>
    <w:rsid w:val="006C3D95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D7B8C"/>
    <w:rsid w:val="006E028A"/>
    <w:rsid w:val="006E0F9A"/>
    <w:rsid w:val="006E169C"/>
    <w:rsid w:val="006E1E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8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63D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448F"/>
    <w:rsid w:val="007656F7"/>
    <w:rsid w:val="00766AC1"/>
    <w:rsid w:val="00766C0D"/>
    <w:rsid w:val="007679DB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719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415"/>
    <w:rsid w:val="007A798B"/>
    <w:rsid w:val="007A7B1C"/>
    <w:rsid w:val="007A7F62"/>
    <w:rsid w:val="007B043E"/>
    <w:rsid w:val="007B10C8"/>
    <w:rsid w:val="007B260E"/>
    <w:rsid w:val="007B3759"/>
    <w:rsid w:val="007B74B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91A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7F72FD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439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21D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0C8"/>
    <w:rsid w:val="00866903"/>
    <w:rsid w:val="00866915"/>
    <w:rsid w:val="00866D90"/>
    <w:rsid w:val="00866FC9"/>
    <w:rsid w:val="008671E6"/>
    <w:rsid w:val="00867330"/>
    <w:rsid w:val="0086738B"/>
    <w:rsid w:val="00867EA3"/>
    <w:rsid w:val="008708BC"/>
    <w:rsid w:val="00870E0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6D95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226"/>
    <w:rsid w:val="008A0544"/>
    <w:rsid w:val="008A156C"/>
    <w:rsid w:val="008A1C0C"/>
    <w:rsid w:val="008A24E9"/>
    <w:rsid w:val="008A27DC"/>
    <w:rsid w:val="008A2FD9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DD5"/>
    <w:rsid w:val="008B0EE6"/>
    <w:rsid w:val="008B1F5B"/>
    <w:rsid w:val="008B3864"/>
    <w:rsid w:val="008B3A21"/>
    <w:rsid w:val="008B3DAC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181B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2DD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A62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36B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19E8"/>
    <w:rsid w:val="00982099"/>
    <w:rsid w:val="009830EE"/>
    <w:rsid w:val="00984E48"/>
    <w:rsid w:val="00985C65"/>
    <w:rsid w:val="009861C5"/>
    <w:rsid w:val="00987534"/>
    <w:rsid w:val="0099086A"/>
    <w:rsid w:val="0099184E"/>
    <w:rsid w:val="00992CAD"/>
    <w:rsid w:val="00993FA6"/>
    <w:rsid w:val="00994002"/>
    <w:rsid w:val="00994EF6"/>
    <w:rsid w:val="0099531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167"/>
    <w:rsid w:val="009B1657"/>
    <w:rsid w:val="009B1ABA"/>
    <w:rsid w:val="009B25E3"/>
    <w:rsid w:val="009B2D62"/>
    <w:rsid w:val="009B2E09"/>
    <w:rsid w:val="009B3553"/>
    <w:rsid w:val="009B3741"/>
    <w:rsid w:val="009B3E95"/>
    <w:rsid w:val="009B4599"/>
    <w:rsid w:val="009B4678"/>
    <w:rsid w:val="009B4709"/>
    <w:rsid w:val="009B4AC5"/>
    <w:rsid w:val="009B4B96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D752D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120"/>
    <w:rsid w:val="009F2CFC"/>
    <w:rsid w:val="009F3252"/>
    <w:rsid w:val="009F3715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BF4"/>
    <w:rsid w:val="00A07C41"/>
    <w:rsid w:val="00A07C6A"/>
    <w:rsid w:val="00A10250"/>
    <w:rsid w:val="00A10B6D"/>
    <w:rsid w:val="00A10F8E"/>
    <w:rsid w:val="00A11F48"/>
    <w:rsid w:val="00A12553"/>
    <w:rsid w:val="00A12D99"/>
    <w:rsid w:val="00A14265"/>
    <w:rsid w:val="00A14926"/>
    <w:rsid w:val="00A14B7F"/>
    <w:rsid w:val="00A153B6"/>
    <w:rsid w:val="00A156CF"/>
    <w:rsid w:val="00A15F4C"/>
    <w:rsid w:val="00A1604D"/>
    <w:rsid w:val="00A16DD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1CC9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082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C6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2825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958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006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391C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AF7E0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824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4A21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1C8F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4F21"/>
    <w:rsid w:val="00BD5672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0C05"/>
    <w:rsid w:val="00BE24F1"/>
    <w:rsid w:val="00BE2C8B"/>
    <w:rsid w:val="00BE3BD1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353"/>
    <w:rsid w:val="00BF26C1"/>
    <w:rsid w:val="00BF275B"/>
    <w:rsid w:val="00BF3648"/>
    <w:rsid w:val="00BF37DA"/>
    <w:rsid w:val="00BF3924"/>
    <w:rsid w:val="00BF3F70"/>
    <w:rsid w:val="00BF41EB"/>
    <w:rsid w:val="00BF4293"/>
    <w:rsid w:val="00BF439D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A93"/>
    <w:rsid w:val="00C03D87"/>
    <w:rsid w:val="00C03DC2"/>
    <w:rsid w:val="00C045FD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0B8"/>
    <w:rsid w:val="00C17771"/>
    <w:rsid w:val="00C17CB7"/>
    <w:rsid w:val="00C21756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351DF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3E8E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49E0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879D6"/>
    <w:rsid w:val="00C9034A"/>
    <w:rsid w:val="00C9043E"/>
    <w:rsid w:val="00C90892"/>
    <w:rsid w:val="00C90A5C"/>
    <w:rsid w:val="00C90F63"/>
    <w:rsid w:val="00C917EF"/>
    <w:rsid w:val="00C92376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51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19ED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3DC0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5C2E"/>
    <w:rsid w:val="00D36382"/>
    <w:rsid w:val="00D3672F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6E9B"/>
    <w:rsid w:val="00D57275"/>
    <w:rsid w:val="00D5746E"/>
    <w:rsid w:val="00D57F24"/>
    <w:rsid w:val="00D60F75"/>
    <w:rsid w:val="00D61002"/>
    <w:rsid w:val="00D615A9"/>
    <w:rsid w:val="00D6267A"/>
    <w:rsid w:val="00D6290D"/>
    <w:rsid w:val="00D62A08"/>
    <w:rsid w:val="00D62A40"/>
    <w:rsid w:val="00D62E43"/>
    <w:rsid w:val="00D63D33"/>
    <w:rsid w:val="00D64B48"/>
    <w:rsid w:val="00D64FF1"/>
    <w:rsid w:val="00D65828"/>
    <w:rsid w:val="00D65A72"/>
    <w:rsid w:val="00D65FBE"/>
    <w:rsid w:val="00D702BA"/>
    <w:rsid w:val="00D70430"/>
    <w:rsid w:val="00D70688"/>
    <w:rsid w:val="00D70815"/>
    <w:rsid w:val="00D71319"/>
    <w:rsid w:val="00D71F98"/>
    <w:rsid w:val="00D721BB"/>
    <w:rsid w:val="00D72EF5"/>
    <w:rsid w:val="00D74882"/>
    <w:rsid w:val="00D74C1F"/>
    <w:rsid w:val="00D7744F"/>
    <w:rsid w:val="00D80197"/>
    <w:rsid w:val="00D802D9"/>
    <w:rsid w:val="00D80D82"/>
    <w:rsid w:val="00D819A8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59F9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AD1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1BB2"/>
    <w:rsid w:val="00E033DF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4DC"/>
    <w:rsid w:val="00E1359E"/>
    <w:rsid w:val="00E136D5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4E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4A8"/>
    <w:rsid w:val="00E675CD"/>
    <w:rsid w:val="00E67E6F"/>
    <w:rsid w:val="00E70211"/>
    <w:rsid w:val="00E70B90"/>
    <w:rsid w:val="00E70CDF"/>
    <w:rsid w:val="00E70DB9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420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710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89D"/>
    <w:rsid w:val="00EB5D91"/>
    <w:rsid w:val="00EB636A"/>
    <w:rsid w:val="00EB7928"/>
    <w:rsid w:val="00EC083B"/>
    <w:rsid w:val="00EC153C"/>
    <w:rsid w:val="00EC1AE6"/>
    <w:rsid w:val="00EC1D4A"/>
    <w:rsid w:val="00EC28B7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7B9"/>
    <w:rsid w:val="00EE4C2D"/>
    <w:rsid w:val="00EE611C"/>
    <w:rsid w:val="00EE641E"/>
    <w:rsid w:val="00EE7958"/>
    <w:rsid w:val="00EE79F5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EF780F"/>
    <w:rsid w:val="00F004AA"/>
    <w:rsid w:val="00F005F6"/>
    <w:rsid w:val="00F01491"/>
    <w:rsid w:val="00F01C49"/>
    <w:rsid w:val="00F0233D"/>
    <w:rsid w:val="00F028F8"/>
    <w:rsid w:val="00F02E17"/>
    <w:rsid w:val="00F03012"/>
    <w:rsid w:val="00F03438"/>
    <w:rsid w:val="00F03784"/>
    <w:rsid w:val="00F04309"/>
    <w:rsid w:val="00F04E8C"/>
    <w:rsid w:val="00F063AA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49C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4BB4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774AF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3FD3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1F54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A69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5724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32F1"/>
    <w:rsid w:val="00FF4508"/>
    <w:rsid w:val="00FF4C36"/>
    <w:rsid w:val="00FF4E80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3E08F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3E08F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E08F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3E08FC"/>
    <w:pPr>
      <w:outlineLvl w:val="5"/>
    </w:pPr>
  </w:style>
  <w:style w:type="paragraph" w:styleId="7">
    <w:name w:val="heading 7"/>
    <w:basedOn w:val="H6"/>
    <w:next w:val="a"/>
    <w:link w:val="7Char"/>
    <w:qFormat/>
    <w:rsid w:val="003E08FC"/>
    <w:pPr>
      <w:outlineLvl w:val="6"/>
    </w:pPr>
  </w:style>
  <w:style w:type="paragraph" w:styleId="8">
    <w:name w:val="heading 8"/>
    <w:basedOn w:val="1"/>
    <w:next w:val="a"/>
    <w:link w:val="8Char"/>
    <w:qFormat/>
    <w:rsid w:val="003E08FC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E08F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eastAsia="Times New Roman" w:hAnsi="Arial"/>
      <w:sz w:val="36"/>
    </w:rPr>
  </w:style>
  <w:style w:type="character" w:customStyle="1" w:styleId="2Char">
    <w:name w:val="标题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标题 6 Char"/>
    <w:link w:val="6"/>
    <w:rsid w:val="00E61455"/>
    <w:rPr>
      <w:rFonts w:ascii="Arial" w:eastAsia="Times New Roman" w:hAnsi="Arial"/>
    </w:rPr>
  </w:style>
  <w:style w:type="character" w:customStyle="1" w:styleId="7Char">
    <w:name w:val="标题 7 Char"/>
    <w:link w:val="7"/>
    <w:rsid w:val="00E61455"/>
    <w:rPr>
      <w:rFonts w:ascii="Arial" w:eastAsia="Times New Roman" w:hAnsi="Arial"/>
    </w:rPr>
  </w:style>
  <w:style w:type="character" w:customStyle="1" w:styleId="8Char">
    <w:name w:val="标题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宋体"/>
      <w:sz w:val="18"/>
      <w:szCs w:val="18"/>
    </w:rPr>
  </w:style>
  <w:style w:type="character" w:customStyle="1" w:styleId="Char">
    <w:name w:val="文档结构图 Char"/>
    <w:link w:val="a4"/>
    <w:uiPriority w:val="99"/>
    <w:semiHidden/>
    <w:rsid w:val="00A51758"/>
    <w:rPr>
      <w:rFonts w:ascii="宋体" w:hAnsi="Times New Roman"/>
      <w:sz w:val="18"/>
      <w:szCs w:val="18"/>
      <w:lang w:val="en-GB" w:eastAsia="en-US"/>
    </w:rPr>
  </w:style>
  <w:style w:type="table" w:styleId="a5">
    <w:name w:val="Table Grid"/>
    <w:aliases w:val="TableGrid"/>
    <w:basedOn w:val="a1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qFormat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E08FC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qFormat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3E08FC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a7">
    <w:name w:val="header"/>
    <w:link w:val="Char1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1">
    <w:name w:val="页眉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2"/>
    <w:rsid w:val="003E08FC"/>
    <w:pPr>
      <w:jc w:val="center"/>
    </w:pPr>
    <w:rPr>
      <w:i/>
    </w:rPr>
  </w:style>
  <w:style w:type="character" w:customStyle="1" w:styleId="Char2">
    <w:name w:val="页脚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日期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,목록 단,목록"/>
    <w:basedOn w:val="a"/>
    <w:link w:val="Char4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80">
    <w:name w:val="toc 8"/>
    <w:basedOn w:val="10"/>
    <w:semiHidden/>
    <w:rsid w:val="003E08FC"/>
    <w:pPr>
      <w:spacing w:before="180"/>
      <w:ind w:left="2693" w:hanging="2693"/>
    </w:pPr>
    <w:rPr>
      <w:b/>
    </w:rPr>
  </w:style>
  <w:style w:type="paragraph" w:styleId="10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3E08FC"/>
    <w:pPr>
      <w:ind w:left="1701" w:hanging="1701"/>
    </w:pPr>
  </w:style>
  <w:style w:type="paragraph" w:styleId="40">
    <w:name w:val="toc 4"/>
    <w:basedOn w:val="30"/>
    <w:semiHidden/>
    <w:rsid w:val="003E08FC"/>
    <w:pPr>
      <w:ind w:left="1418" w:hanging="1418"/>
    </w:pPr>
  </w:style>
  <w:style w:type="paragraph" w:styleId="30">
    <w:name w:val="toc 3"/>
    <w:basedOn w:val="20"/>
    <w:semiHidden/>
    <w:rsid w:val="003E08FC"/>
    <w:pPr>
      <w:ind w:left="1134" w:hanging="1134"/>
    </w:pPr>
  </w:style>
  <w:style w:type="paragraph" w:styleId="20">
    <w:name w:val="toc 2"/>
    <w:basedOn w:val="10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E08FC"/>
    <w:pPr>
      <w:ind w:left="284"/>
    </w:pPr>
  </w:style>
  <w:style w:type="paragraph" w:styleId="11">
    <w:name w:val="index 1"/>
    <w:basedOn w:val="a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3E08FC"/>
    <w:pPr>
      <w:outlineLvl w:val="9"/>
    </w:pPr>
  </w:style>
  <w:style w:type="paragraph" w:styleId="22">
    <w:name w:val="List Number 2"/>
    <w:basedOn w:val="ac"/>
    <w:semiHidden/>
    <w:rsid w:val="003E08FC"/>
    <w:pPr>
      <w:ind w:left="851"/>
    </w:pPr>
  </w:style>
  <w:style w:type="character" w:styleId="ad">
    <w:name w:val="footnote reference"/>
    <w:basedOn w:val="a0"/>
    <w:semiHidden/>
    <w:rsid w:val="003E08FC"/>
    <w:rPr>
      <w:b/>
      <w:position w:val="6"/>
      <w:sz w:val="16"/>
    </w:rPr>
  </w:style>
  <w:style w:type="paragraph" w:styleId="ae">
    <w:name w:val="footnote text"/>
    <w:basedOn w:val="a"/>
    <w:link w:val="Char5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Char5">
    <w:name w:val="脚注文本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a"/>
    <w:rsid w:val="003E08FC"/>
    <w:pPr>
      <w:keepLines/>
      <w:ind w:left="1135" w:hanging="851"/>
    </w:pPr>
  </w:style>
  <w:style w:type="paragraph" w:styleId="90">
    <w:name w:val="toc 9"/>
    <w:basedOn w:val="80"/>
    <w:semiHidden/>
    <w:rsid w:val="003E08FC"/>
    <w:pPr>
      <w:ind w:left="1418" w:hanging="1418"/>
    </w:pPr>
  </w:style>
  <w:style w:type="paragraph" w:customStyle="1" w:styleId="EX">
    <w:name w:val="EX"/>
    <w:basedOn w:val="a"/>
    <w:rsid w:val="003E08FC"/>
    <w:pPr>
      <w:keepLines/>
      <w:ind w:left="1702" w:hanging="1418"/>
    </w:pPr>
  </w:style>
  <w:style w:type="paragraph" w:customStyle="1" w:styleId="FP">
    <w:name w:val="FP"/>
    <w:basedOn w:val="a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60">
    <w:name w:val="toc 6"/>
    <w:basedOn w:val="50"/>
    <w:next w:val="a"/>
    <w:semiHidden/>
    <w:rsid w:val="003E08FC"/>
    <w:pPr>
      <w:ind w:left="1985" w:hanging="1985"/>
    </w:pPr>
  </w:style>
  <w:style w:type="paragraph" w:styleId="70">
    <w:name w:val="toc 7"/>
    <w:basedOn w:val="60"/>
    <w:next w:val="a"/>
    <w:semiHidden/>
    <w:rsid w:val="003E08FC"/>
    <w:pPr>
      <w:ind w:left="2268" w:hanging="2268"/>
    </w:pPr>
  </w:style>
  <w:style w:type="paragraph" w:styleId="23">
    <w:name w:val="List Bullet 2"/>
    <w:basedOn w:val="af"/>
    <w:semiHidden/>
    <w:rsid w:val="003E08FC"/>
    <w:pPr>
      <w:ind w:left="851"/>
    </w:pPr>
  </w:style>
  <w:style w:type="paragraph" w:styleId="31">
    <w:name w:val="List Bullet 3"/>
    <w:basedOn w:val="23"/>
    <w:semiHidden/>
    <w:rsid w:val="003E08FC"/>
    <w:pPr>
      <w:ind w:left="1135"/>
    </w:pPr>
  </w:style>
  <w:style w:type="paragraph" w:styleId="ac">
    <w:name w:val="List Number"/>
    <w:basedOn w:val="af0"/>
    <w:semiHidden/>
    <w:rsid w:val="003E08FC"/>
  </w:style>
  <w:style w:type="paragraph" w:customStyle="1" w:styleId="EQ">
    <w:name w:val="EQ"/>
    <w:basedOn w:val="a"/>
    <w:next w:val="a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5"/>
    <w:next w:val="a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24">
    <w:name w:val="List 2"/>
    <w:basedOn w:val="af0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3E08FC"/>
    <w:pPr>
      <w:ind w:left="1135"/>
    </w:pPr>
  </w:style>
  <w:style w:type="paragraph" w:styleId="41">
    <w:name w:val="List 4"/>
    <w:basedOn w:val="32"/>
    <w:semiHidden/>
    <w:rsid w:val="003E08FC"/>
    <w:pPr>
      <w:ind w:left="1418"/>
    </w:pPr>
  </w:style>
  <w:style w:type="paragraph" w:styleId="51">
    <w:name w:val="List 5"/>
    <w:basedOn w:val="41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af0">
    <w:name w:val="List"/>
    <w:basedOn w:val="a"/>
    <w:semiHidden/>
    <w:rsid w:val="003E08FC"/>
    <w:pPr>
      <w:ind w:left="568" w:hanging="284"/>
    </w:pPr>
  </w:style>
  <w:style w:type="paragraph" w:styleId="af">
    <w:name w:val="List Bullet"/>
    <w:basedOn w:val="af0"/>
    <w:semiHidden/>
    <w:rsid w:val="003E08FC"/>
  </w:style>
  <w:style w:type="paragraph" w:styleId="42">
    <w:name w:val="List Bullet 4"/>
    <w:basedOn w:val="31"/>
    <w:semiHidden/>
    <w:rsid w:val="003E08FC"/>
    <w:pPr>
      <w:ind w:left="1418"/>
    </w:pPr>
  </w:style>
  <w:style w:type="paragraph" w:styleId="52">
    <w:name w:val="List Bullet 5"/>
    <w:basedOn w:val="42"/>
    <w:semiHidden/>
    <w:rsid w:val="003E08FC"/>
    <w:pPr>
      <w:ind w:left="1702"/>
    </w:pPr>
  </w:style>
  <w:style w:type="paragraph" w:customStyle="1" w:styleId="B1">
    <w:name w:val="B1"/>
    <w:basedOn w:val="af0"/>
    <w:rsid w:val="003E08FC"/>
  </w:style>
  <w:style w:type="paragraph" w:customStyle="1" w:styleId="B2">
    <w:name w:val="B2"/>
    <w:basedOn w:val="24"/>
    <w:rsid w:val="003E08FC"/>
  </w:style>
  <w:style w:type="paragraph" w:customStyle="1" w:styleId="B3">
    <w:name w:val="B3"/>
    <w:basedOn w:val="32"/>
    <w:rsid w:val="003E08FC"/>
  </w:style>
  <w:style w:type="paragraph" w:customStyle="1" w:styleId="B4">
    <w:name w:val="B4"/>
    <w:basedOn w:val="41"/>
    <w:rsid w:val="003E08FC"/>
  </w:style>
  <w:style w:type="paragraph" w:customStyle="1" w:styleId="B5">
    <w:name w:val="B5"/>
    <w:basedOn w:val="51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Char4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,列 Char"/>
    <w:link w:val="aa"/>
    <w:uiPriority w:val="34"/>
    <w:qFormat/>
    <w:locked/>
    <w:rsid w:val="00F93FD3"/>
    <w:rPr>
      <w:rFonts w:ascii="Times New Roman" w:eastAsia="Times New Roman" w:hAnsi="Times New Roman"/>
    </w:rPr>
  </w:style>
  <w:style w:type="character" w:customStyle="1" w:styleId="af1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,목록 字符"/>
    <w:uiPriority w:val="34"/>
    <w:qFormat/>
    <w:locked/>
    <w:rsid w:val="00110A35"/>
    <w:rPr>
      <w:rFonts w:ascii="Times New Roman" w:hAnsi="Times New Roman"/>
      <w:szCs w:val="24"/>
      <w:lang w:val="en-US" w:eastAsia="zh-CN"/>
    </w:rPr>
  </w:style>
  <w:style w:type="paragraph" w:styleId="af2">
    <w:name w:val="Revision"/>
    <w:hidden/>
    <w:uiPriority w:val="99"/>
    <w:semiHidden/>
    <w:rsid w:val="0099086A"/>
    <w:rPr>
      <w:rFonts w:ascii="Times New Roman" w:eastAsia="Times New Roman" w:hAnsi="Times New Roman"/>
    </w:rPr>
  </w:style>
  <w:style w:type="character" w:styleId="af3">
    <w:name w:val="annotation reference"/>
    <w:basedOn w:val="a0"/>
    <w:uiPriority w:val="99"/>
    <w:semiHidden/>
    <w:unhideWhenUsed/>
    <w:rsid w:val="0099086A"/>
    <w:rPr>
      <w:sz w:val="16"/>
      <w:szCs w:val="16"/>
    </w:rPr>
  </w:style>
  <w:style w:type="paragraph" w:styleId="af4">
    <w:name w:val="annotation text"/>
    <w:basedOn w:val="a"/>
    <w:link w:val="Char6"/>
    <w:uiPriority w:val="99"/>
    <w:unhideWhenUsed/>
    <w:rsid w:val="0099086A"/>
  </w:style>
  <w:style w:type="character" w:customStyle="1" w:styleId="Char6">
    <w:name w:val="批注文字 Char"/>
    <w:basedOn w:val="a0"/>
    <w:link w:val="af4"/>
    <w:uiPriority w:val="99"/>
    <w:rsid w:val="0099086A"/>
    <w:rPr>
      <w:rFonts w:ascii="Times New Roman" w:eastAsia="Times New Roman" w:hAnsi="Times New Roman"/>
    </w:rPr>
  </w:style>
  <w:style w:type="paragraph" w:styleId="af5">
    <w:name w:val="annotation subject"/>
    <w:basedOn w:val="af4"/>
    <w:next w:val="af4"/>
    <w:link w:val="Char7"/>
    <w:uiPriority w:val="99"/>
    <w:semiHidden/>
    <w:unhideWhenUsed/>
    <w:rsid w:val="0099086A"/>
    <w:rPr>
      <w:b/>
      <w:bCs/>
    </w:rPr>
  </w:style>
  <w:style w:type="character" w:customStyle="1" w:styleId="Char7">
    <w:name w:val="批注主题 Char"/>
    <w:basedOn w:val="Char6"/>
    <w:link w:val="af5"/>
    <w:uiPriority w:val="99"/>
    <w:semiHidden/>
    <w:rsid w:val="0099086A"/>
    <w:rPr>
      <w:rFonts w:ascii="Times New Roman" w:eastAsia="Times New Roman" w:hAnsi="Times New Roman"/>
      <w:b/>
      <w:bCs/>
    </w:rPr>
  </w:style>
  <w:style w:type="character" w:customStyle="1" w:styleId="TALChar">
    <w:name w:val="TAL Char"/>
    <w:qFormat/>
    <w:rsid w:val="00F02E17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1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2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7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0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83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87C2CD-3350-4E15-BAAB-D2B4CAFD66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563176-20A5-44D8-BF48-181422C9A11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2953188-701C-455D-96AB-29BE86BDC02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A0E4167-3423-49F6-8C7B-AC001A6B54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A144BA-FE5B-4590-8A59-AA21DBF8883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9</Pages>
  <Words>2530</Words>
  <Characters>14421</Characters>
  <Application>Microsoft Office Word</Application>
  <DocSecurity>0</DocSecurity>
  <Lines>120</Lines>
  <Paragraphs>33</Paragraphs>
  <ScaleCrop>false</ScaleCrop>
  <Company>Huawei Technologies Co.,Ltd.</Company>
  <LinksUpToDate>false</LinksUpToDate>
  <CharactersWithSpaces>16918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Huawei</cp:lastModifiedBy>
  <cp:revision>16</cp:revision>
  <dcterms:created xsi:type="dcterms:W3CDTF">2023-08-24T10:14:00Z</dcterms:created>
  <dcterms:modified xsi:type="dcterms:W3CDTF">2023-08-25T06:25:00Z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(3)WyzrnuXLcOJ8/7iRXKpiVYZR4kfSYIlimdyFygjq9N5SL5yb7deHGg9jo+2KlSksulKv0C65
/3PX037kyQS1tF6gM6uaKq+miykxg4VXv8BGZrXBmRV9KjwL9R0c8RllUXG9UJZk39Zt9ewY
C6rn0rjpvQKDL2M0LrlHilYDmpw/Yy3QWAl7j0xtkgi/Ky+NuCe4SZ7O2PpQcaw9sLIv22e+
4sdQ/f0Fyd8irbdmYP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yPq6A5V6a+HKRY0DH7tJml89pRQJIFInejZ1Akr5+5117NNGkDk8jt
Mo/vk7sV8n4hZvLUbtfVTKKSyEzzoYnZM0iGdLRP5wky51BpNdqsOuqSJXvN495n5d/iKO+l
HI5KOEfziCMkUe2cyoI3bf2C23ltVtsWPxDHBjTopsJ1qO0JPw2OULI/4BiDaW5pe19lPbnL
nUH14jSk2M5BHSlMHqyCMLos2/a5+lKVI0nL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fsDXBO3ARCHhEnmRk+q1f5A=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1692944647</vt:lpwstr>
  </property>
</Properties>
</file>